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BE" w:rsidRPr="001305BE" w:rsidRDefault="001305BE" w:rsidP="001305BE">
      <w:pPr>
        <w:spacing w:line="24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1305BE">
        <w:rPr>
          <w:rFonts w:ascii="Liberation Serif" w:hAnsi="Liberation Serif"/>
          <w:b/>
          <w:sz w:val="28"/>
          <w:szCs w:val="28"/>
        </w:rPr>
        <w:t>«Информационная карта образовательной практики»</w:t>
      </w:r>
    </w:p>
    <w:p w:rsidR="001305BE" w:rsidRPr="001305BE" w:rsidRDefault="001305BE" w:rsidP="001305BE">
      <w:pPr>
        <w:spacing w:line="240" w:lineRule="auto"/>
        <w:contextualSpacing/>
        <w:jc w:val="center"/>
        <w:rPr>
          <w:rFonts w:ascii="Liberation Serif" w:hAnsi="Liberation Serif"/>
          <w:i/>
          <w:sz w:val="28"/>
          <w:szCs w:val="28"/>
        </w:rPr>
      </w:pPr>
      <w:r w:rsidRPr="001305BE">
        <w:rPr>
          <w:rFonts w:ascii="Liberation Serif" w:hAnsi="Liberation Serif"/>
          <w:i/>
          <w:sz w:val="28"/>
          <w:szCs w:val="28"/>
        </w:rPr>
        <w:t>(заполняется онлайн)</w:t>
      </w:r>
    </w:p>
    <w:p w:rsidR="001305BE" w:rsidRPr="001305BE" w:rsidRDefault="001305BE" w:rsidP="001305BE">
      <w:pPr>
        <w:spacing w:line="240" w:lineRule="auto"/>
        <w:contextualSpacing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7130"/>
      </w:tblGrid>
      <w:tr w:rsidR="001305BE" w:rsidRPr="001305BE" w:rsidTr="001305BE">
        <w:tc>
          <w:tcPr>
            <w:tcW w:w="3964" w:type="dxa"/>
          </w:tcPr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381" w:type="dxa"/>
          </w:tcPr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Внедрение национально-регионального компонента в учебный процесс в рамках реализации образовательной программы «Творчество души»</w:t>
            </w:r>
          </w:p>
        </w:tc>
      </w:tr>
      <w:tr w:rsidR="001305BE" w:rsidRPr="001305BE" w:rsidTr="001305BE">
        <w:tc>
          <w:tcPr>
            <w:tcW w:w="3964" w:type="dxa"/>
          </w:tcPr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:rsid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Номинация художественной направленности </w:t>
            </w:r>
          </w:p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«Хранители культурного наследия»</w:t>
            </w:r>
          </w:p>
        </w:tc>
      </w:tr>
      <w:tr w:rsidR="001305BE" w:rsidRPr="001305BE" w:rsidTr="001305BE">
        <w:tc>
          <w:tcPr>
            <w:tcW w:w="3964" w:type="dxa"/>
          </w:tcPr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Автор(ы)-разработчики (полное наименование ФИО, должности, контакты)</w:t>
            </w:r>
          </w:p>
        </w:tc>
        <w:tc>
          <w:tcPr>
            <w:tcW w:w="5381" w:type="dxa"/>
          </w:tcPr>
          <w:p w:rsidR="001305BE" w:rsidRPr="001305BE" w:rsidRDefault="001305BE" w:rsidP="005369F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b/>
                <w:sz w:val="28"/>
                <w:szCs w:val="28"/>
              </w:rPr>
              <w:t>Верна Наталия Ивановна,</w:t>
            </w:r>
          </w:p>
          <w:p w:rsidR="00CF41C0" w:rsidRDefault="001305BE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педагог дополнительного образования, </w:t>
            </w:r>
          </w:p>
          <w:p w:rsidR="001305BE" w:rsidRDefault="001305BE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28"/>
                <w:szCs w:val="28"/>
              </w:rPr>
              <w:t>+79222819614</w:t>
            </w:r>
          </w:p>
          <w:p w:rsidR="001305BE" w:rsidRPr="001305BE" w:rsidRDefault="001305BE" w:rsidP="005369F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1305BE">
              <w:rPr>
                <w:rFonts w:ascii="Liberation Serif" w:hAnsi="Liberation Serif"/>
                <w:b/>
                <w:sz w:val="28"/>
                <w:szCs w:val="28"/>
              </w:rPr>
              <w:t>Подусова</w:t>
            </w:r>
            <w:proofErr w:type="spellEnd"/>
            <w:r w:rsidRPr="001305BE">
              <w:rPr>
                <w:rFonts w:ascii="Liberation Serif" w:hAnsi="Liberation Serif"/>
                <w:b/>
                <w:sz w:val="28"/>
                <w:szCs w:val="28"/>
              </w:rPr>
              <w:t xml:space="preserve"> Галина </w:t>
            </w:r>
            <w:proofErr w:type="spellStart"/>
            <w:r w:rsidRPr="001305BE">
              <w:rPr>
                <w:rFonts w:ascii="Liberation Serif" w:hAnsi="Liberation Serif"/>
                <w:b/>
                <w:sz w:val="28"/>
                <w:szCs w:val="28"/>
              </w:rPr>
              <w:t>Теодоровна</w:t>
            </w:r>
            <w:proofErr w:type="spellEnd"/>
            <w:r w:rsidRPr="001305BE">
              <w:rPr>
                <w:rFonts w:ascii="Liberation Serif" w:hAnsi="Liberation Serif"/>
                <w:b/>
                <w:sz w:val="28"/>
                <w:szCs w:val="28"/>
              </w:rPr>
              <w:t>,</w:t>
            </w:r>
          </w:p>
          <w:p w:rsidR="001305BE" w:rsidRDefault="001305BE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педагог дополнительного образования,</w:t>
            </w:r>
          </w:p>
          <w:p w:rsidR="001305BE" w:rsidRPr="001305BE" w:rsidRDefault="001305BE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+79634983123</w:t>
            </w:r>
          </w:p>
          <w:p w:rsidR="001305BE" w:rsidRPr="001305BE" w:rsidRDefault="001305BE" w:rsidP="005369F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1305BE">
              <w:rPr>
                <w:rFonts w:ascii="Liberation Serif" w:hAnsi="Liberation Serif"/>
                <w:b/>
                <w:sz w:val="28"/>
                <w:szCs w:val="28"/>
              </w:rPr>
              <w:t>Томковская</w:t>
            </w:r>
            <w:proofErr w:type="spellEnd"/>
            <w:r w:rsidRPr="001305BE">
              <w:rPr>
                <w:rFonts w:ascii="Liberation Serif" w:hAnsi="Liberation Serif"/>
                <w:b/>
                <w:sz w:val="28"/>
                <w:szCs w:val="28"/>
              </w:rPr>
              <w:t xml:space="preserve"> Ольга Викторовна,</w:t>
            </w:r>
          </w:p>
          <w:p w:rsidR="001305BE" w:rsidRDefault="001305BE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педагог дополнительного образования,</w:t>
            </w:r>
          </w:p>
          <w:p w:rsidR="001305BE" w:rsidRPr="001305BE" w:rsidRDefault="001305BE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+79124249584</w:t>
            </w:r>
          </w:p>
        </w:tc>
      </w:tr>
      <w:tr w:rsidR="001305BE" w:rsidRPr="001305BE" w:rsidTr="001305BE">
        <w:tc>
          <w:tcPr>
            <w:tcW w:w="3964" w:type="dxa"/>
          </w:tcPr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Наименование образовательной организации</w:t>
            </w:r>
          </w:p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(ссылка)</w:t>
            </w:r>
          </w:p>
        </w:tc>
        <w:tc>
          <w:tcPr>
            <w:tcW w:w="5381" w:type="dxa"/>
          </w:tcPr>
          <w:p w:rsidR="001305BE" w:rsidRDefault="005369F5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бюджетное образовательное учреждение дополнительного образования Городской Дворец творчества «Академия талантов»</w:t>
            </w:r>
          </w:p>
          <w:p w:rsidR="005369F5" w:rsidRDefault="005369F5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(МБОУ ДО ГДТ «Академия талантов»)</w:t>
            </w:r>
          </w:p>
          <w:p w:rsidR="005369F5" w:rsidRPr="001305BE" w:rsidRDefault="005369F5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69F5">
              <w:rPr>
                <w:rFonts w:ascii="Liberation Serif" w:hAnsi="Liberation Serif"/>
                <w:sz w:val="28"/>
                <w:szCs w:val="28"/>
              </w:rPr>
              <w:t>https://akademiyatalantov-nur.yanao.ru/</w:t>
            </w:r>
          </w:p>
        </w:tc>
      </w:tr>
      <w:tr w:rsidR="001305BE" w:rsidRPr="001305BE" w:rsidTr="001305BE">
        <w:tc>
          <w:tcPr>
            <w:tcW w:w="3964" w:type="dxa"/>
          </w:tcPr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Наименование дополнительной общеобразовательной программы</w:t>
            </w:r>
          </w:p>
          <w:p w:rsidR="001305BE" w:rsidRPr="001305BE" w:rsidRDefault="001305BE" w:rsidP="001305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305BE">
              <w:rPr>
                <w:rFonts w:ascii="Liberation Serif" w:hAnsi="Liberation Serif"/>
                <w:sz w:val="28"/>
                <w:szCs w:val="28"/>
              </w:rPr>
              <w:t>(ссылка)</w:t>
            </w:r>
          </w:p>
        </w:tc>
        <w:tc>
          <w:tcPr>
            <w:tcW w:w="5381" w:type="dxa"/>
          </w:tcPr>
          <w:p w:rsidR="005369F5" w:rsidRDefault="005369F5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1305BE" w:rsidRDefault="005369F5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«Творчество души»</w:t>
            </w:r>
          </w:p>
          <w:p w:rsidR="005369F5" w:rsidRPr="001305BE" w:rsidRDefault="005369F5" w:rsidP="005369F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5369F5">
              <w:rPr>
                <w:rFonts w:ascii="Liberation Serif" w:hAnsi="Liberation Serif"/>
                <w:sz w:val="28"/>
                <w:szCs w:val="28"/>
              </w:rPr>
              <w:t>https://akademiyatalantov-nur.yanao.ru/upload/uf/cc6/3huskn8d28em7v52x6hfj2cdq96m0pyf/Tvorchestvo-dushi.pdf</w:t>
            </w:r>
          </w:p>
        </w:tc>
      </w:tr>
    </w:tbl>
    <w:p w:rsidR="004B48BD" w:rsidRDefault="004B48BD"/>
    <w:sectPr w:rsidR="004B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5"/>
    <w:rsid w:val="001305BE"/>
    <w:rsid w:val="002B15B5"/>
    <w:rsid w:val="004B48BD"/>
    <w:rsid w:val="005369F5"/>
    <w:rsid w:val="00C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1087"/>
  <w15:chartTrackingRefBased/>
  <w15:docId w15:val="{17A838E0-5CE0-4A14-90EA-BD79FD2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крафт</dc:creator>
  <cp:keywords/>
  <dc:description/>
  <cp:lastModifiedBy>крафт</cp:lastModifiedBy>
  <cp:revision>5</cp:revision>
  <dcterms:created xsi:type="dcterms:W3CDTF">2023-04-05T07:01:00Z</dcterms:created>
  <dcterms:modified xsi:type="dcterms:W3CDTF">2023-04-05T07:17:00Z</dcterms:modified>
</cp:coreProperties>
</file>