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76"/>
        <w:tblW w:w="10062" w:type="dxa"/>
        <w:tblLayout w:type="fixed"/>
        <w:tblCellMar>
          <w:left w:w="5" w:type="dxa"/>
          <w:right w:w="13" w:type="dxa"/>
        </w:tblCellMar>
        <w:tblLook w:val="04A0" w:firstRow="1" w:lastRow="0" w:firstColumn="1" w:lastColumn="0" w:noHBand="0" w:noVBand="1"/>
      </w:tblPr>
      <w:tblGrid>
        <w:gridCol w:w="2504"/>
        <w:gridCol w:w="7558"/>
      </w:tblGrid>
      <w:tr w:rsidR="005009D2" w:rsidRPr="00C82500" w:rsidTr="007E20CD">
        <w:trPr>
          <w:trHeight w:val="379"/>
        </w:trPr>
        <w:tc>
          <w:tcPr>
            <w:tcW w:w="10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09D2" w:rsidRPr="00C82500" w:rsidRDefault="005009D2" w:rsidP="006B78D1">
            <w:pPr>
              <w:spacing w:after="0"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C82500">
              <w:rPr>
                <w:b/>
                <w:szCs w:val="28"/>
              </w:rPr>
              <w:t>Методическая</w:t>
            </w:r>
            <w:r w:rsidRPr="00C82500">
              <w:rPr>
                <w:b/>
                <w:szCs w:val="28"/>
                <w:lang w:val="ru-RU"/>
              </w:rPr>
              <w:t xml:space="preserve"> рамка образовательной практики</w:t>
            </w:r>
          </w:p>
        </w:tc>
      </w:tr>
      <w:tr w:rsidR="005009D2" w:rsidRPr="00C82500" w:rsidTr="000672E1">
        <w:trPr>
          <w:trHeight w:val="89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009D2" w:rsidRPr="00C82500" w:rsidRDefault="005009D2" w:rsidP="007E20CD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Название образовательной практики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009D2" w:rsidRPr="0061057E" w:rsidRDefault="005009D2" w:rsidP="007E20CD">
            <w:pPr>
              <w:spacing w:after="0" w:line="240" w:lineRule="auto"/>
              <w:ind w:left="0" w:firstLine="0"/>
              <w:jc w:val="left"/>
              <w:rPr>
                <w:b/>
                <w:sz w:val="23"/>
                <w:szCs w:val="23"/>
                <w:lang w:val="ru-RU"/>
              </w:rPr>
            </w:pPr>
            <w:r w:rsidRPr="0061057E">
              <w:rPr>
                <w:b/>
                <w:sz w:val="23"/>
                <w:szCs w:val="23"/>
                <w:lang w:val="ru-RU"/>
              </w:rPr>
              <w:t xml:space="preserve">Студия мультимедийной журналистики </w:t>
            </w:r>
            <w:r w:rsidR="00C82500" w:rsidRPr="0061057E">
              <w:rPr>
                <w:b/>
                <w:sz w:val="23"/>
                <w:szCs w:val="23"/>
                <w:lang w:val="ru-RU"/>
              </w:rPr>
              <w:t>«</w:t>
            </w:r>
            <w:r w:rsidRPr="0061057E">
              <w:rPr>
                <w:b/>
                <w:sz w:val="23"/>
                <w:szCs w:val="23"/>
                <w:lang w:val="ru-RU"/>
              </w:rPr>
              <w:t>Мульти</w:t>
            </w:r>
            <w:r w:rsidRPr="0061057E">
              <w:rPr>
                <w:b/>
                <w:sz w:val="23"/>
                <w:szCs w:val="23"/>
              </w:rPr>
              <w:t>V</w:t>
            </w:r>
            <w:r w:rsidRPr="0061057E">
              <w:rPr>
                <w:b/>
                <w:sz w:val="23"/>
                <w:szCs w:val="23"/>
                <w:lang w:val="ru-RU"/>
              </w:rPr>
              <w:t>арка</w:t>
            </w:r>
            <w:r w:rsidR="00C82500" w:rsidRPr="0061057E">
              <w:rPr>
                <w:b/>
                <w:sz w:val="23"/>
                <w:szCs w:val="23"/>
                <w:lang w:val="ru-RU"/>
              </w:rPr>
              <w:t>»</w:t>
            </w:r>
          </w:p>
          <w:p w:rsidR="005009D2" w:rsidRPr="00C82500" w:rsidRDefault="005009D2" w:rsidP="007E20CD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</w:p>
        </w:tc>
      </w:tr>
      <w:tr w:rsidR="00EB6F41" w:rsidRPr="00C82500" w:rsidTr="00EB6F41">
        <w:trPr>
          <w:trHeight w:val="31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6F41" w:rsidRPr="00C82500" w:rsidRDefault="00EB6F41" w:rsidP="00EB6F41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C82500">
              <w:rPr>
                <w:sz w:val="23"/>
                <w:szCs w:val="23"/>
              </w:rPr>
              <w:t>Номинация</w:t>
            </w:r>
            <w:proofErr w:type="spellEnd"/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6F41" w:rsidRPr="00C82500" w:rsidRDefault="00EB6F41" w:rsidP="00EB6F41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Информационные технологии</w:t>
            </w:r>
          </w:p>
        </w:tc>
      </w:tr>
      <w:tr w:rsidR="00EB6F41" w:rsidRPr="00C82500" w:rsidTr="00EB6F41">
        <w:trPr>
          <w:trHeight w:val="31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6F41" w:rsidRPr="00C82500" w:rsidRDefault="00EB6F41" w:rsidP="00EB6F41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noProof/>
                <w:sz w:val="23"/>
                <w:szCs w:val="23"/>
                <w:lang w:val="ru-RU" w:eastAsia="ru-RU"/>
              </w:rPr>
              <w:drawing>
                <wp:inline distT="0" distB="0" distL="0" distR="0" wp14:anchorId="3CD7D45B" wp14:editId="3EFA6AB8">
                  <wp:extent cx="7620" cy="7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500">
              <w:rPr>
                <w:sz w:val="23"/>
                <w:szCs w:val="23"/>
                <w:lang w:val="ru-RU"/>
              </w:rPr>
              <w:t>Приоритетное направление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6F41" w:rsidRPr="00C82500" w:rsidRDefault="00EB6F41" w:rsidP="00EB6F41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</w:rPr>
              <w:t>Медиатехнологии</w:t>
            </w:r>
          </w:p>
        </w:tc>
      </w:tr>
      <w:tr w:rsidR="00DC61DC" w:rsidRPr="006B78D1" w:rsidTr="00EB6F41">
        <w:trPr>
          <w:trHeight w:val="31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C82500">
              <w:rPr>
                <w:sz w:val="23"/>
                <w:szCs w:val="23"/>
              </w:rPr>
              <w:t>Какая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цель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достигн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у</w:t>
            </w:r>
            <w:proofErr w:type="spellStart"/>
            <w:r w:rsidRPr="00C82500">
              <w:rPr>
                <w:sz w:val="23"/>
                <w:szCs w:val="23"/>
              </w:rPr>
              <w:t>та</w:t>
            </w:r>
            <w:proofErr w:type="spellEnd"/>
            <w:r w:rsidRPr="00C82500">
              <w:rPr>
                <w:sz w:val="23"/>
                <w:szCs w:val="23"/>
              </w:rPr>
              <w:t>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Освоение медиатехнологий </w:t>
            </w:r>
            <w:r w:rsidR="00047CE6">
              <w:rPr>
                <w:sz w:val="23"/>
                <w:szCs w:val="23"/>
                <w:lang w:val="ru-RU"/>
              </w:rPr>
              <w:t xml:space="preserve">обучающимися </w:t>
            </w:r>
            <w:r w:rsidRPr="00C82500">
              <w:rPr>
                <w:sz w:val="23"/>
                <w:szCs w:val="23"/>
                <w:lang w:val="ru-RU"/>
              </w:rPr>
              <w:t>через деятельность, интересную подросткам</w:t>
            </w:r>
          </w:p>
        </w:tc>
      </w:tr>
      <w:tr w:rsidR="00AA7C4D" w:rsidRPr="006B78D1" w:rsidTr="00EB6F41">
        <w:trPr>
          <w:trHeight w:val="31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7C4D" w:rsidRPr="00C82500" w:rsidRDefault="00AA7C4D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C82500">
              <w:rPr>
                <w:sz w:val="23"/>
                <w:szCs w:val="23"/>
              </w:rPr>
              <w:t>Какие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задачи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r w:rsidRPr="00C82500">
              <w:rPr>
                <w:sz w:val="23"/>
                <w:szCs w:val="23"/>
                <w:lang w:val="ru-RU"/>
              </w:rPr>
              <w:t>р</w:t>
            </w:r>
            <w:proofErr w:type="spellStart"/>
            <w:r w:rsidRPr="00C82500">
              <w:rPr>
                <w:sz w:val="23"/>
                <w:szCs w:val="23"/>
              </w:rPr>
              <w:t>ешены</w:t>
            </w:r>
            <w:proofErr w:type="spellEnd"/>
            <w:r w:rsidRPr="00C82500">
              <w:rPr>
                <w:sz w:val="23"/>
                <w:szCs w:val="23"/>
              </w:rPr>
              <w:t>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7C4D" w:rsidRPr="00C82500" w:rsidRDefault="00AA7C4D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 w:eastAsia="ru-RU"/>
              </w:rPr>
              <w:t>З</w:t>
            </w:r>
            <w:r w:rsidRPr="002D463A">
              <w:rPr>
                <w:sz w:val="23"/>
                <w:szCs w:val="23"/>
                <w:lang w:val="ru-RU" w:eastAsia="ru-RU"/>
              </w:rPr>
              <w:t>накомство с компьютерными программами и онлайн инструментами для создания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 мультимедийных продуктов, </w:t>
            </w:r>
            <w:r w:rsidRPr="002D463A">
              <w:rPr>
                <w:sz w:val="23"/>
                <w:szCs w:val="23"/>
                <w:lang w:val="ru-RU" w:eastAsia="ru-RU"/>
              </w:rPr>
              <w:t>с программами видеомонтажа и обработки фотографий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, </w:t>
            </w:r>
            <w:r w:rsidRPr="002D463A">
              <w:rPr>
                <w:sz w:val="23"/>
                <w:szCs w:val="23"/>
                <w:lang w:val="ru-RU" w:eastAsia="ru-RU"/>
              </w:rPr>
              <w:t>с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 </w:t>
            </w:r>
            <w:r w:rsidRPr="002D463A">
              <w:rPr>
                <w:sz w:val="23"/>
                <w:szCs w:val="23"/>
                <w:lang w:val="ru-RU" w:eastAsia="ru-RU"/>
              </w:rPr>
              <w:t>видео-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 </w:t>
            </w:r>
            <w:r w:rsidRPr="002D463A">
              <w:rPr>
                <w:sz w:val="23"/>
                <w:szCs w:val="23"/>
                <w:lang w:val="ru-RU" w:eastAsia="ru-RU"/>
              </w:rPr>
              <w:t>и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 </w:t>
            </w:r>
            <w:r w:rsidRPr="002D463A">
              <w:rPr>
                <w:sz w:val="23"/>
                <w:szCs w:val="23"/>
                <w:lang w:val="ru-RU" w:eastAsia="ru-RU"/>
              </w:rPr>
              <w:t>фотооборудованием,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 </w:t>
            </w:r>
            <w:r w:rsidRPr="002D463A">
              <w:rPr>
                <w:sz w:val="23"/>
                <w:szCs w:val="23"/>
                <w:lang w:val="ru-RU" w:eastAsia="ru-RU"/>
              </w:rPr>
              <w:t>создани</w:t>
            </w:r>
            <w:r w:rsidRPr="00C82500">
              <w:rPr>
                <w:sz w:val="23"/>
                <w:szCs w:val="23"/>
                <w:lang w:val="ru-RU" w:eastAsia="ru-RU"/>
              </w:rPr>
              <w:t xml:space="preserve">е и размещение в сети интернет собственных </w:t>
            </w:r>
            <w:proofErr w:type="spellStart"/>
            <w:r w:rsidRPr="00C82500">
              <w:rPr>
                <w:sz w:val="23"/>
                <w:szCs w:val="23"/>
                <w:lang w:val="ru-RU" w:eastAsia="ru-RU"/>
              </w:rPr>
              <w:t>медиапродуктов</w:t>
            </w:r>
            <w:proofErr w:type="spellEnd"/>
            <w:r w:rsidR="004D7E59" w:rsidRPr="00C82500">
              <w:rPr>
                <w:sz w:val="23"/>
                <w:szCs w:val="23"/>
                <w:lang w:val="ru-RU" w:eastAsia="ru-RU"/>
              </w:rPr>
              <w:t>, освоение проектной деятельности, профессиональная ориентация</w:t>
            </w:r>
          </w:p>
        </w:tc>
      </w:tr>
      <w:tr w:rsidR="00DC61DC" w:rsidRPr="00C82500" w:rsidTr="007E20CD">
        <w:trPr>
          <w:trHeight w:val="336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Какие дети по возрасту обучались?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Подростки </w:t>
            </w:r>
            <w:r w:rsidRPr="00C82500">
              <w:rPr>
                <w:sz w:val="23"/>
                <w:szCs w:val="23"/>
              </w:rPr>
              <w:t>1</w:t>
            </w:r>
            <w:r w:rsidR="006B78D1">
              <w:rPr>
                <w:sz w:val="23"/>
                <w:szCs w:val="23"/>
                <w:lang w:val="ru-RU"/>
              </w:rPr>
              <w:t>3</w:t>
            </w:r>
            <w:r w:rsidRPr="00C82500">
              <w:rPr>
                <w:sz w:val="23"/>
                <w:szCs w:val="23"/>
              </w:rPr>
              <w:t xml:space="preserve">-17 </w:t>
            </w:r>
            <w:proofErr w:type="spellStart"/>
            <w:r w:rsidRPr="00C82500">
              <w:rPr>
                <w:sz w:val="23"/>
                <w:szCs w:val="23"/>
              </w:rPr>
              <w:t>лет</w:t>
            </w:r>
            <w:bookmarkStart w:id="0" w:name="_GoBack"/>
            <w:bookmarkEnd w:id="0"/>
            <w:proofErr w:type="spellEnd"/>
          </w:p>
        </w:tc>
      </w:tr>
      <w:tr w:rsidR="00DC61DC" w:rsidRPr="00005975" w:rsidTr="00B76A21">
        <w:trPr>
          <w:trHeight w:val="775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C82500">
              <w:rPr>
                <w:sz w:val="23"/>
                <w:szCs w:val="23"/>
              </w:rPr>
              <w:t>Какие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категории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обучающихся</w:t>
            </w:r>
            <w:proofErr w:type="spellEnd"/>
            <w:r w:rsidRPr="00C82500">
              <w:rPr>
                <w:sz w:val="23"/>
                <w:szCs w:val="23"/>
              </w:rPr>
              <w:t xml:space="preserve"> </w:t>
            </w:r>
            <w:proofErr w:type="spellStart"/>
            <w:r w:rsidRPr="00C82500">
              <w:rPr>
                <w:sz w:val="23"/>
                <w:szCs w:val="23"/>
              </w:rPr>
              <w:t>обучались</w:t>
            </w:r>
            <w:proofErr w:type="spellEnd"/>
            <w:r w:rsidRPr="00C82500">
              <w:rPr>
                <w:sz w:val="23"/>
                <w:szCs w:val="23"/>
              </w:rPr>
              <w:t>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047CE6" w:rsidP="00DC61DC">
            <w:pPr>
              <w:spacing w:after="0" w:line="240" w:lineRule="auto"/>
              <w:ind w:left="0" w:firstLin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</w:t>
            </w:r>
            <w:r w:rsidR="00DC61DC" w:rsidRPr="00C82500">
              <w:rPr>
                <w:sz w:val="23"/>
                <w:szCs w:val="23"/>
                <w:lang w:val="ru-RU"/>
              </w:rPr>
              <w:t>бучающиеся, демонстрирующие высокие образовательные результаты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</w:p>
        </w:tc>
      </w:tr>
      <w:tr w:rsidR="00DC61DC" w:rsidRPr="00C82500" w:rsidTr="007E20CD">
        <w:trPr>
          <w:trHeight w:val="735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-личностно-ориентированное обучение;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-проблемное обучение;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</w:t>
            </w:r>
            <w:proofErr w:type="spellStart"/>
            <w:r w:rsidRPr="00C82500">
              <w:rPr>
                <w:color w:val="auto"/>
                <w:sz w:val="23"/>
                <w:szCs w:val="23"/>
                <w:lang w:val="ru-RU" w:eastAsia="ru-RU"/>
              </w:rPr>
              <w:t>разноуровневое</w:t>
            </w:r>
            <w:proofErr w:type="spellEnd"/>
            <w:r w:rsidRPr="00C82500">
              <w:rPr>
                <w:color w:val="auto"/>
                <w:sz w:val="23"/>
                <w:szCs w:val="23"/>
                <w:lang w:val="ru-RU" w:eastAsia="ru-RU"/>
              </w:rPr>
              <w:t xml:space="preserve"> обучение;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-исследовательские методы в обучении;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-проектные методы обучения;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 игровы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е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 xml:space="preserve"> метод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ы</w:t>
            </w:r>
            <w:r w:rsidR="004B697A" w:rsidRPr="00C82500">
              <w:rPr>
                <w:color w:val="auto"/>
                <w:sz w:val="23"/>
                <w:szCs w:val="23"/>
                <w:lang w:val="ru-RU" w:eastAsia="ru-RU"/>
              </w:rPr>
              <w:t xml:space="preserve"> обучени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я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>: ролевы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е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>, деловы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е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 xml:space="preserve"> обучающи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е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 xml:space="preserve"> игр</w:t>
            </w:r>
            <w:r w:rsidR="004B697A">
              <w:rPr>
                <w:color w:val="auto"/>
                <w:sz w:val="23"/>
                <w:szCs w:val="23"/>
                <w:lang w:val="ru-RU" w:eastAsia="ru-RU"/>
              </w:rPr>
              <w:t>ы</w:t>
            </w:r>
            <w:r w:rsidRPr="00C82500">
              <w:rPr>
                <w:color w:val="auto"/>
                <w:sz w:val="23"/>
                <w:szCs w:val="23"/>
                <w:lang w:val="ru-RU" w:eastAsia="ru-RU"/>
              </w:rPr>
              <w:t>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-обучение в сотрудничестве (командная, групповая работа);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color w:val="auto"/>
                <w:sz w:val="23"/>
                <w:szCs w:val="23"/>
                <w:lang w:val="ru-RU" w:eastAsia="ru-RU"/>
              </w:rPr>
              <w:t>-информационно-коммуникационные технологии</w:t>
            </w:r>
          </w:p>
        </w:tc>
      </w:tr>
      <w:tr w:rsidR="00DC61DC" w:rsidRPr="006B78D1" w:rsidTr="007E20CD">
        <w:trPr>
          <w:trHeight w:val="305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Какие нормы, традиции сохранялись?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Свободный личностный выбор деятельности, определяющий индивидуальное развитие человека; вариативность содержания форм и методов организации образовательного процесса, адаптивность к возникающим изменениям, стимулирование саморазвития, самореализации и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самоактуализации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 личности. </w:t>
            </w:r>
          </w:p>
        </w:tc>
      </w:tr>
      <w:tr w:rsidR="00DC61DC" w:rsidRPr="006B78D1" w:rsidTr="00DC61DC">
        <w:trPr>
          <w:trHeight w:val="474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 чем новизна подхода в преподавании ДООП?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Включение медиатехнологий в издательскую деятельность школьников</w:t>
            </w:r>
            <w:r w:rsidR="00047CE6">
              <w:rPr>
                <w:sz w:val="23"/>
                <w:szCs w:val="23"/>
                <w:lang w:val="ru-RU"/>
              </w:rPr>
              <w:t xml:space="preserve">, создание </w:t>
            </w:r>
            <w:r w:rsidR="007452F3">
              <w:rPr>
                <w:sz w:val="23"/>
                <w:szCs w:val="23"/>
                <w:lang w:val="ru-RU"/>
              </w:rPr>
              <w:t xml:space="preserve">качественных </w:t>
            </w:r>
            <w:proofErr w:type="spellStart"/>
            <w:r w:rsidR="00047CE6">
              <w:rPr>
                <w:sz w:val="23"/>
                <w:szCs w:val="23"/>
                <w:lang w:val="ru-RU"/>
              </w:rPr>
              <w:t>медиапродуктов</w:t>
            </w:r>
            <w:proofErr w:type="spellEnd"/>
            <w:r w:rsidR="00047CE6">
              <w:rPr>
                <w:sz w:val="23"/>
                <w:szCs w:val="23"/>
                <w:lang w:val="ru-RU"/>
              </w:rPr>
              <w:t xml:space="preserve"> с позитивным контентом, соответствующих</w:t>
            </w:r>
            <w:r w:rsidR="007452F3">
              <w:rPr>
                <w:sz w:val="23"/>
                <w:szCs w:val="23"/>
                <w:lang w:val="ru-RU"/>
              </w:rPr>
              <w:t xml:space="preserve"> запросам сверстников и востребованных широким кругом потребителей</w:t>
            </w:r>
            <w:r w:rsidR="00047CE6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DC61DC" w:rsidRPr="006B78D1" w:rsidTr="007E20CD">
        <w:trPr>
          <w:trHeight w:val="989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Практика Студия мультимедийной журналистики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Мульти</w:t>
            </w:r>
            <w:r w:rsidRPr="00C82500">
              <w:rPr>
                <w:sz w:val="23"/>
                <w:szCs w:val="23"/>
              </w:rPr>
              <w:t>V</w:t>
            </w:r>
            <w:r w:rsidRPr="00C82500">
              <w:rPr>
                <w:sz w:val="23"/>
                <w:szCs w:val="23"/>
                <w:lang w:val="ru-RU"/>
              </w:rPr>
              <w:t>арка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 родилась из творческого взаимодействия детских объединений, занимающихся издательской деятельностью: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Основы издательской деятельности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 и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Видеостудия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>. В практику включились школьники, проявляющие заинтересованность и показавшие высокие результаты при освоении вышеназванных программ.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Практика ответила на запрос школьников о новых каналах распространения информации, новых навыках, которыми должен обладать профессионал, работающий в сфере медиа, какую литературу читать начинающим медийщикам, какие профессии будут востребованы в сфере медиа в ближайшем будущем и на многие другие.</w:t>
            </w:r>
          </w:p>
        </w:tc>
      </w:tr>
      <w:tr w:rsidR="00DC61DC" w:rsidRPr="006B78D1" w:rsidTr="007E20CD">
        <w:trPr>
          <w:trHeight w:val="667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 чем новизна методик, технологий обучения и воспитания?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Соответствие тенденции трансформации современных медиа и принципам создания конвергентной детской редакции</w:t>
            </w:r>
            <w:r w:rsidR="00120CB0">
              <w:rPr>
                <w:sz w:val="23"/>
                <w:szCs w:val="23"/>
                <w:lang w:val="ru-RU"/>
              </w:rPr>
              <w:t>.</w:t>
            </w:r>
          </w:p>
        </w:tc>
      </w:tr>
      <w:tr w:rsidR="00DC61DC" w:rsidRPr="006B78D1" w:rsidTr="007E20CD">
        <w:trPr>
          <w:trHeight w:val="670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Какие образовательные результаты достигнуты </w:t>
            </w:r>
            <w:proofErr w:type="gramStart"/>
            <w:r w:rsidRPr="00C82500">
              <w:rPr>
                <w:sz w:val="23"/>
                <w:szCs w:val="23"/>
                <w:lang w:val="ru-RU"/>
              </w:rPr>
              <w:t>обучающимися</w:t>
            </w:r>
            <w:proofErr w:type="gramEnd"/>
            <w:r w:rsidRPr="00C82500">
              <w:rPr>
                <w:sz w:val="23"/>
                <w:szCs w:val="23"/>
                <w:lang w:val="ru-RU"/>
              </w:rPr>
              <w:t>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Учащимися освоены компьютерные программы и редакторы для создания текстов, презентаций, таблиц, изображений, инфографики, съемки и монтажа видео, работы со звуком,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яндекс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-формами, облачными хранилищами, почтовыми сервисами и др.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30 юнкоров </w:t>
            </w:r>
            <w:r w:rsidR="009A4A00">
              <w:rPr>
                <w:sz w:val="23"/>
                <w:szCs w:val="23"/>
                <w:lang w:val="ru-RU"/>
              </w:rPr>
              <w:t xml:space="preserve">работали над </w:t>
            </w:r>
            <w:r w:rsidRPr="00C82500">
              <w:rPr>
                <w:sz w:val="23"/>
                <w:szCs w:val="23"/>
                <w:lang w:val="ru-RU"/>
              </w:rPr>
              <w:t>решени</w:t>
            </w:r>
            <w:r w:rsidR="009A4A00">
              <w:rPr>
                <w:sz w:val="23"/>
                <w:szCs w:val="23"/>
                <w:lang w:val="ru-RU"/>
              </w:rPr>
              <w:t>ем</w:t>
            </w:r>
            <w:r w:rsidRPr="00C82500">
              <w:rPr>
                <w:sz w:val="23"/>
                <w:szCs w:val="23"/>
                <w:lang w:val="ru-RU"/>
              </w:rPr>
              <w:t xml:space="preserve"> общих задач Студии</w:t>
            </w:r>
            <w:r w:rsidR="00120CB0">
              <w:rPr>
                <w:sz w:val="23"/>
                <w:szCs w:val="23"/>
                <w:lang w:val="ru-RU"/>
              </w:rPr>
              <w:t xml:space="preserve"> мультимедийной </w:t>
            </w:r>
            <w:r w:rsidR="00120CB0">
              <w:rPr>
                <w:sz w:val="23"/>
                <w:szCs w:val="23"/>
                <w:lang w:val="ru-RU"/>
              </w:rPr>
              <w:lastRenderedPageBreak/>
              <w:t>журналистики</w:t>
            </w:r>
            <w:r w:rsidRPr="00C82500">
              <w:rPr>
                <w:sz w:val="23"/>
                <w:szCs w:val="23"/>
                <w:lang w:val="ru-RU"/>
              </w:rPr>
              <w:t>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Полученные компетенции успешно применены учащимися при создании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медиапродуктов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 для широкого круга пользователей.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К примеру, за 2021/2022 учебный год созданы: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10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лонгридов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,</w:t>
            </w:r>
            <w:r w:rsidRPr="00C82500"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  <w:t xml:space="preserve"> 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</w:pPr>
            <w:r w:rsidRPr="00C82500">
              <w:rPr>
                <w:sz w:val="23"/>
                <w:szCs w:val="23"/>
                <w:lang w:val="ru-RU"/>
              </w:rPr>
              <w:t>16 фоторепортажей,</w:t>
            </w:r>
            <w:r w:rsidRPr="00C82500"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  <w:t xml:space="preserve"> 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</w:pPr>
            <w:r w:rsidRPr="00C82500">
              <w:rPr>
                <w:sz w:val="23"/>
                <w:szCs w:val="23"/>
                <w:lang w:val="ru-RU"/>
              </w:rPr>
              <w:t>25 статей ВК,</w:t>
            </w:r>
            <w:r w:rsidRPr="00C82500">
              <w:rPr>
                <w:rFonts w:ascii="Franklin Gothic Medium" w:eastAsiaTheme="minorEastAsia" w:hAnsi="Franklin Gothic Medium" w:cstheme="minorBidi"/>
                <w:color w:val="FFFFFF"/>
                <w:kern w:val="24"/>
                <w:sz w:val="23"/>
                <w:szCs w:val="23"/>
                <w:lang w:val="ru-RU" w:eastAsia="ru-RU"/>
              </w:rPr>
              <w:t xml:space="preserve"> 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9 </w:t>
            </w:r>
            <w:proofErr w:type="gramStart"/>
            <w:r w:rsidRPr="00C82500">
              <w:rPr>
                <w:sz w:val="23"/>
                <w:szCs w:val="23"/>
                <w:lang w:val="ru-RU"/>
              </w:rPr>
              <w:t>видео-репортажей</w:t>
            </w:r>
            <w:proofErr w:type="gramEnd"/>
            <w:r w:rsidRPr="00C82500">
              <w:rPr>
                <w:sz w:val="23"/>
                <w:szCs w:val="23"/>
                <w:lang w:val="ru-RU"/>
              </w:rPr>
              <w:t>,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около 350 постов в социальных сетях.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В ноябре 2022 года запущен новый проект – телепрограмма, выпускаемая школьниками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В ритме жизни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>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Проведен районный фестиваль-конкурс школьной прессы, к котором приняло участие 18 школьных медиацентров</w:t>
            </w:r>
          </w:p>
        </w:tc>
      </w:tr>
      <w:tr w:rsidR="00DC61DC" w:rsidRPr="006B78D1" w:rsidTr="00764FA3">
        <w:trPr>
          <w:trHeight w:val="789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lastRenderedPageBreak/>
              <w:t>Какие ресурсы помогли?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rPr>
                <w:sz w:val="23"/>
                <w:szCs w:val="23"/>
                <w:lang w:val="ru-RU"/>
              </w:rPr>
            </w:pP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Кадровые – 2 педагога дополнительного образования</w:t>
            </w:r>
            <w:r w:rsidR="00120CB0">
              <w:rPr>
                <w:sz w:val="23"/>
                <w:szCs w:val="23"/>
                <w:lang w:val="ru-RU"/>
              </w:rPr>
              <w:t>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Материально-технические – оснащенная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медиалаборатория</w:t>
            </w:r>
            <w:proofErr w:type="spellEnd"/>
            <w:r w:rsidR="00120CB0">
              <w:rPr>
                <w:sz w:val="23"/>
                <w:szCs w:val="23"/>
                <w:lang w:val="ru-RU"/>
              </w:rPr>
              <w:t>.</w:t>
            </w:r>
            <w:r w:rsidRPr="00C82500">
              <w:rPr>
                <w:sz w:val="23"/>
                <w:szCs w:val="23"/>
                <w:lang w:val="ru-RU"/>
              </w:rPr>
              <w:t xml:space="preserve"> Организационные – поддержка администрации учреждения</w:t>
            </w:r>
            <w:r w:rsidR="009A4A00">
              <w:rPr>
                <w:sz w:val="23"/>
                <w:szCs w:val="23"/>
                <w:lang w:val="ru-RU"/>
              </w:rPr>
              <w:t>, наличие внешних партнеров</w:t>
            </w:r>
            <w:r w:rsidR="004E19AB">
              <w:rPr>
                <w:sz w:val="23"/>
                <w:szCs w:val="23"/>
                <w:lang w:val="ru-RU"/>
              </w:rPr>
              <w:t>, большой спектр конкурсных мероприятий</w:t>
            </w:r>
            <w:r w:rsidR="00120CB0">
              <w:rPr>
                <w:sz w:val="23"/>
                <w:szCs w:val="23"/>
                <w:lang w:val="ru-RU"/>
              </w:rPr>
              <w:t>.</w:t>
            </w:r>
          </w:p>
        </w:tc>
      </w:tr>
      <w:tr w:rsidR="00DC61DC" w:rsidRPr="006B78D1" w:rsidTr="007E20CD">
        <w:trPr>
          <w:trHeight w:val="472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 чем результат образовательной практики?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Практика позволила расширить содержание ДООП в соответствии с современными тенденциями; расширить возможности для личностно-ориентированного обучения школьников, проявляющих выдающиеся способности; дала возможность построения индивидуального образовательного маршрута школьника в выбранной сфере предпрофессиональной деятельности; расширила возможности освоения обучающимися различных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медиакомпетенций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, открыла новую актуальную форму предъявления выполненных творческих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медиапроектов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.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Увелич</w:t>
            </w:r>
            <w:r w:rsidR="00735A5B">
              <w:rPr>
                <w:sz w:val="23"/>
                <w:szCs w:val="23"/>
                <w:lang w:val="ru-RU"/>
              </w:rPr>
              <w:t>илось</w:t>
            </w:r>
            <w:r w:rsidRPr="00C82500">
              <w:rPr>
                <w:sz w:val="23"/>
                <w:szCs w:val="23"/>
                <w:lang w:val="ru-RU"/>
              </w:rPr>
              <w:t xml:space="preserve"> количеств</w:t>
            </w:r>
            <w:r w:rsidR="00735A5B">
              <w:rPr>
                <w:sz w:val="23"/>
                <w:szCs w:val="23"/>
                <w:lang w:val="ru-RU"/>
              </w:rPr>
              <w:t>о</w:t>
            </w:r>
            <w:r w:rsidRPr="00C82500">
              <w:rPr>
                <w:sz w:val="23"/>
                <w:szCs w:val="23"/>
                <w:lang w:val="ru-RU"/>
              </w:rPr>
              <w:t xml:space="preserve"> учащихся, показывающих высокие результаты на конкурсах всероссийского уровня (за 2021-2023 гг. – четырежды уча</w:t>
            </w:r>
            <w:r w:rsidR="00005975">
              <w:rPr>
                <w:sz w:val="23"/>
                <w:szCs w:val="23"/>
                <w:lang w:val="ru-RU"/>
              </w:rPr>
              <w:t>стники практики</w:t>
            </w:r>
            <w:r w:rsidRPr="00C82500">
              <w:rPr>
                <w:sz w:val="23"/>
                <w:szCs w:val="23"/>
                <w:lang w:val="ru-RU"/>
              </w:rPr>
              <w:t xml:space="preserve"> становились победителями Всероссийского конкурсного проекта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Большая перемена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>). Увелич</w:t>
            </w:r>
            <w:r w:rsidR="00735A5B">
              <w:rPr>
                <w:sz w:val="23"/>
                <w:szCs w:val="23"/>
                <w:lang w:val="ru-RU"/>
              </w:rPr>
              <w:t>илось количество</w:t>
            </w:r>
            <w:r w:rsidRPr="00C82500">
              <w:rPr>
                <w:sz w:val="23"/>
                <w:szCs w:val="23"/>
                <w:lang w:val="ru-RU"/>
              </w:rPr>
              <w:t xml:space="preserve"> учащихся</w:t>
            </w:r>
            <w:r w:rsidR="00735A5B">
              <w:rPr>
                <w:sz w:val="23"/>
                <w:szCs w:val="23"/>
                <w:lang w:val="ru-RU"/>
              </w:rPr>
              <w:t>,</w:t>
            </w:r>
            <w:r w:rsidRPr="00C82500">
              <w:rPr>
                <w:sz w:val="23"/>
                <w:szCs w:val="23"/>
                <w:lang w:val="ru-RU"/>
              </w:rPr>
              <w:t xml:space="preserve"> поступивших в </w:t>
            </w:r>
            <w:r w:rsidR="00735A5B">
              <w:rPr>
                <w:sz w:val="23"/>
                <w:szCs w:val="23"/>
                <w:lang w:val="ru-RU"/>
              </w:rPr>
              <w:t>профильные высшие и средние учебные заведения.</w:t>
            </w:r>
          </w:p>
          <w:p w:rsidR="00DC61DC" w:rsidRPr="00C82500" w:rsidRDefault="00DC61DC" w:rsidP="00005975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Реализация практики привела к созданию </w:t>
            </w:r>
            <w:r w:rsidR="00005975">
              <w:rPr>
                <w:sz w:val="23"/>
                <w:szCs w:val="23"/>
                <w:lang w:val="ru-RU"/>
              </w:rPr>
              <w:t xml:space="preserve">в 2022 году </w:t>
            </w:r>
            <w:r w:rsidRPr="00C82500">
              <w:rPr>
                <w:sz w:val="23"/>
                <w:szCs w:val="23"/>
                <w:lang w:val="ru-RU"/>
              </w:rPr>
              <w:t xml:space="preserve">новой дополнительной общеобразовательной программы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Студия мультимедийной журналистики</w:t>
            </w:r>
            <w:r w:rsidR="00005975">
              <w:rPr>
                <w:sz w:val="23"/>
                <w:szCs w:val="23"/>
                <w:lang w:val="ru-RU"/>
              </w:rPr>
              <w:t xml:space="preserve">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МультиVарка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>.</w:t>
            </w:r>
          </w:p>
        </w:tc>
      </w:tr>
      <w:tr w:rsidR="00DC61DC" w:rsidRPr="006B78D1" w:rsidTr="007E20CD">
        <w:trPr>
          <w:trHeight w:val="666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 чем воспитательный эффект образовательной практики?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Формирование гражданской позиции, воспитание ответственности за содержание и качество публикуемых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медиапродуктов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, воспитание умения взаимодействовать в команде.</w:t>
            </w:r>
          </w:p>
        </w:tc>
      </w:tr>
      <w:tr w:rsidR="00DC61DC" w:rsidRPr="006B78D1" w:rsidTr="007E20CD">
        <w:trPr>
          <w:trHeight w:val="674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Есть ли методический результат в виде публикаций? (в виде ссылок)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727856" w:rsidRDefault="000F4E75" w:rsidP="00DC61DC">
            <w:pPr>
              <w:spacing w:after="0" w:line="240" w:lineRule="auto"/>
              <w:ind w:left="0" w:firstLine="0"/>
              <w:outlineLvl w:val="0"/>
              <w:rPr>
                <w:bCs/>
                <w:caps/>
                <w:kern w:val="36"/>
                <w:sz w:val="23"/>
                <w:szCs w:val="23"/>
                <w:lang w:val="ru-RU" w:eastAsia="ru-RU"/>
              </w:rPr>
            </w:pPr>
            <w:r>
              <w:rPr>
                <w:bCs/>
                <w:kern w:val="36"/>
                <w:sz w:val="23"/>
                <w:szCs w:val="23"/>
                <w:lang w:val="ru-RU" w:eastAsia="ru-RU"/>
              </w:rPr>
              <w:t>Опубликована и</w:t>
            </w:r>
            <w:r w:rsidR="00DC61DC" w:rsidRPr="00C82500">
              <w:rPr>
                <w:bCs/>
                <w:kern w:val="36"/>
                <w:sz w:val="23"/>
                <w:szCs w:val="23"/>
                <w:lang w:val="ru-RU" w:eastAsia="ru-RU"/>
              </w:rPr>
              <w:t xml:space="preserve">стория создания Студии мультимедийной журналистики </w:t>
            </w:r>
            <w:r w:rsidR="00C82500" w:rsidRPr="00C82500">
              <w:rPr>
                <w:bCs/>
                <w:kern w:val="36"/>
                <w:sz w:val="23"/>
                <w:szCs w:val="23"/>
                <w:lang w:val="ru-RU" w:eastAsia="ru-RU"/>
              </w:rPr>
              <w:t>«</w:t>
            </w:r>
            <w:r w:rsidR="00DC61DC" w:rsidRPr="00C82500">
              <w:rPr>
                <w:bCs/>
                <w:kern w:val="36"/>
                <w:sz w:val="23"/>
                <w:szCs w:val="23"/>
                <w:lang w:val="ru-RU" w:eastAsia="ru-RU"/>
              </w:rPr>
              <w:t>Мульти</w:t>
            </w:r>
            <w:r w:rsidR="00DC61DC" w:rsidRPr="00C82500">
              <w:rPr>
                <w:bCs/>
                <w:kern w:val="36"/>
                <w:sz w:val="23"/>
                <w:szCs w:val="23"/>
                <w:lang w:eastAsia="ru-RU"/>
              </w:rPr>
              <w:t>V</w:t>
            </w:r>
            <w:r w:rsidR="00DC61DC" w:rsidRPr="00C82500">
              <w:rPr>
                <w:bCs/>
                <w:kern w:val="36"/>
                <w:sz w:val="23"/>
                <w:szCs w:val="23"/>
                <w:lang w:val="ru-RU" w:eastAsia="ru-RU"/>
              </w:rPr>
              <w:t>арка</w:t>
            </w:r>
            <w:r w:rsidR="00C82500" w:rsidRPr="00C82500">
              <w:rPr>
                <w:bCs/>
                <w:kern w:val="36"/>
                <w:sz w:val="23"/>
                <w:szCs w:val="23"/>
                <w:lang w:val="ru-RU" w:eastAsia="ru-RU"/>
              </w:rPr>
              <w:t>»</w:t>
            </w:r>
          </w:p>
          <w:p w:rsidR="00DC61DC" w:rsidRPr="00C82500" w:rsidRDefault="006B78D1" w:rsidP="00DC61DC">
            <w:pPr>
              <w:spacing w:after="0" w:line="240" w:lineRule="auto"/>
              <w:ind w:left="0" w:firstLine="0"/>
              <w:jc w:val="left"/>
              <w:rPr>
                <w:rStyle w:val="a6"/>
                <w:sz w:val="23"/>
                <w:szCs w:val="23"/>
                <w:lang w:val="ru-RU"/>
              </w:rPr>
            </w:pPr>
            <w:hyperlink r:id="rId8" w:history="1">
              <w:r w:rsidR="00DC61DC" w:rsidRPr="00C82500">
                <w:rPr>
                  <w:rStyle w:val="a6"/>
                  <w:sz w:val="23"/>
                  <w:szCs w:val="23"/>
                  <w:lang w:val="ru-RU"/>
                </w:rPr>
                <w:t>http://studia-multivarka.tilda.ws/mediastudia-multivarka</w:t>
              </w:r>
            </w:hyperlink>
          </w:p>
          <w:p w:rsidR="00DC61DC" w:rsidRPr="00C82500" w:rsidRDefault="000F4E75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Разработана новая д</w:t>
            </w:r>
            <w:r w:rsidR="00DC61DC" w:rsidRPr="00C82500">
              <w:rPr>
                <w:sz w:val="23"/>
                <w:szCs w:val="23"/>
                <w:lang w:val="ru-RU"/>
              </w:rPr>
              <w:t xml:space="preserve">ополнительная общеобразовательная общеразвивающая программа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="00DC61DC" w:rsidRPr="00C82500">
              <w:rPr>
                <w:sz w:val="23"/>
                <w:szCs w:val="23"/>
                <w:lang w:val="ru-RU"/>
              </w:rPr>
              <w:t>Студия мультимедийной журналистики</w:t>
            </w:r>
          </w:p>
          <w:p w:rsidR="00DC61DC" w:rsidRPr="00C82500" w:rsidRDefault="00C82500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«</w:t>
            </w:r>
            <w:proofErr w:type="spellStart"/>
            <w:r w:rsidR="00DC61DC" w:rsidRPr="00C82500">
              <w:rPr>
                <w:sz w:val="23"/>
                <w:szCs w:val="23"/>
                <w:lang w:val="ru-RU"/>
              </w:rPr>
              <w:t>Мульти</w:t>
            </w:r>
            <w:proofErr w:type="gramStart"/>
            <w:r w:rsidR="00DC61DC" w:rsidRPr="00C82500">
              <w:rPr>
                <w:sz w:val="23"/>
                <w:szCs w:val="23"/>
                <w:lang w:val="ru-RU"/>
              </w:rPr>
              <w:t>V</w:t>
            </w:r>
            <w:proofErr w:type="gramEnd"/>
            <w:r w:rsidR="00DC61DC" w:rsidRPr="00C82500">
              <w:rPr>
                <w:sz w:val="23"/>
                <w:szCs w:val="23"/>
                <w:lang w:val="ru-RU"/>
              </w:rPr>
              <w:t>арка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>»</w:t>
            </w:r>
            <w:r w:rsidR="00DC61DC"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9" w:history="1">
              <w:r w:rsidR="00DC61DC" w:rsidRPr="00C82500">
                <w:rPr>
                  <w:rStyle w:val="a6"/>
                  <w:sz w:val="23"/>
                  <w:szCs w:val="23"/>
                  <w:lang w:val="ru-RU"/>
                </w:rPr>
                <w:t>https://disk.yandex.ru/i/m_HnOSeRb18nAw</w:t>
              </w:r>
            </w:hyperlink>
          </w:p>
          <w:p w:rsidR="00DC61DC" w:rsidRPr="00C82500" w:rsidRDefault="000F4E75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Опубликована </w:t>
            </w:r>
            <w:r w:rsidR="00DC61DC" w:rsidRPr="00C82500">
              <w:rPr>
                <w:sz w:val="23"/>
                <w:szCs w:val="23"/>
                <w:lang w:val="ru-RU"/>
              </w:rPr>
              <w:t>Памятка для родителей и подростков для проектирования индивидуального образовательного маршрута в области медиатехнологий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rStyle w:val="a6"/>
                <w:sz w:val="23"/>
                <w:szCs w:val="23"/>
                <w:lang w:val="ru-RU"/>
              </w:rPr>
              <w:t>https://drive.google.com/file/d/1Rr7dPzOPvG8T_iFSC4qQpI2Zz_arYcuQ/view</w:t>
            </w:r>
          </w:p>
        </w:tc>
      </w:tr>
      <w:tr w:rsidR="00DC61DC" w:rsidRPr="006B78D1" w:rsidTr="007E20CD">
        <w:trPr>
          <w:trHeight w:val="653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proofErr w:type="gramStart"/>
            <w:r w:rsidRPr="00C82500">
              <w:rPr>
                <w:sz w:val="23"/>
                <w:szCs w:val="23"/>
                <w:lang w:val="ru-RU"/>
              </w:rPr>
              <w:t>Цифровые следы образовательной практики (в</w:t>
            </w:r>
            <w:proofErr w:type="gramEnd"/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виде ссылок)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b/>
                <w:sz w:val="23"/>
                <w:szCs w:val="23"/>
                <w:lang w:val="ru-RU"/>
              </w:rPr>
            </w:pPr>
            <w:r w:rsidRPr="00C82500">
              <w:rPr>
                <w:b/>
                <w:sz w:val="23"/>
                <w:szCs w:val="23"/>
                <w:lang w:val="ru-RU"/>
              </w:rPr>
              <w:t>Некоторые работы участников практики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ru-RU"/>
              </w:rPr>
            </w:pPr>
            <w:r w:rsidRPr="00C82500">
              <w:rPr>
                <w:color w:val="auto"/>
                <w:sz w:val="23"/>
                <w:szCs w:val="23"/>
                <w:lang w:val="ru-RU"/>
              </w:rPr>
              <w:t>Первый сайт Мульти</w:t>
            </w:r>
            <w:proofErr w:type="gramStart"/>
            <w:r w:rsidRPr="00C82500">
              <w:rPr>
                <w:color w:val="auto"/>
                <w:sz w:val="23"/>
                <w:szCs w:val="23"/>
              </w:rPr>
              <w:t>V</w:t>
            </w:r>
            <w:proofErr w:type="gramEnd"/>
            <w:r w:rsidRPr="00C82500">
              <w:rPr>
                <w:color w:val="auto"/>
                <w:sz w:val="23"/>
                <w:szCs w:val="23"/>
                <w:lang w:val="ru-RU"/>
              </w:rPr>
              <w:t xml:space="preserve">арки </w:t>
            </w:r>
            <w:hyperlink r:id="rId10" w:history="1">
              <w:r w:rsidRPr="00C82500">
                <w:rPr>
                  <w:rStyle w:val="a6"/>
                  <w:sz w:val="23"/>
                  <w:szCs w:val="23"/>
                  <w:lang w:val="ru-RU"/>
                </w:rPr>
                <w:t>https://molcentr-cdutt.wixsite.com/multivarka</w:t>
              </w:r>
            </w:hyperlink>
          </w:p>
          <w:p w:rsidR="00DC61DC" w:rsidRPr="00C82500" w:rsidRDefault="00DC61DC" w:rsidP="00DC61DC">
            <w:pPr>
              <w:spacing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Он-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лайн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 газета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Будни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="000F4E75">
              <w:rPr>
                <w:sz w:val="23"/>
                <w:szCs w:val="23"/>
                <w:lang w:val="ru-RU"/>
              </w:rPr>
              <w:t xml:space="preserve"> с публикацией работ участников практики</w:t>
            </w:r>
            <w:r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11" w:history="1">
              <w:r w:rsidRPr="00C82500">
                <w:rPr>
                  <w:rStyle w:val="a6"/>
                  <w:sz w:val="23"/>
                  <w:szCs w:val="23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vk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</w:rPr>
                <w:t>com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budni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_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cdutt</w:t>
              </w:r>
              <w:proofErr w:type="spellEnd"/>
            </w:hyperlink>
          </w:p>
          <w:p w:rsidR="00DC61DC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proofErr w:type="spellStart"/>
            <w:r w:rsidRPr="00C82500">
              <w:rPr>
                <w:b/>
                <w:sz w:val="23"/>
                <w:szCs w:val="23"/>
                <w:lang w:val="ru-RU"/>
              </w:rPr>
              <w:t>Лонгриды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 обучающихся:</w:t>
            </w:r>
          </w:p>
          <w:p w:rsidR="0097136A" w:rsidRPr="00C82500" w:rsidRDefault="0097136A" w:rsidP="0097136A">
            <w:pPr>
              <w:spacing w:after="0" w:line="240" w:lineRule="auto"/>
              <w:ind w:left="11" w:hanging="11"/>
              <w:rPr>
                <w:rFonts w:ascii="Arial" w:hAnsi="Arial" w:cs="Arial"/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Итоги 2022 года</w:t>
            </w:r>
            <w:r w:rsidRPr="00C82500">
              <w:rPr>
                <w:rFonts w:ascii="Arial" w:hAnsi="Arial" w:cs="Arial"/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hyperlink r:id="rId12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ghyuc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tilda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ws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resultsoftheyear</w:t>
              </w:r>
              <w:proofErr w:type="spellEnd"/>
            </w:hyperlink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Избирательное право в России </w:t>
            </w:r>
          </w:p>
          <w:p w:rsidR="00DC61DC" w:rsidRPr="00C82500" w:rsidRDefault="006B78D1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hyperlink r:id="rId13" w:history="1">
              <w:r w:rsidR="00DC61DC" w:rsidRPr="00C82500">
                <w:rPr>
                  <w:rStyle w:val="a6"/>
                  <w:sz w:val="23"/>
                  <w:szCs w:val="23"/>
                  <w:lang w:val="ru-RU"/>
                </w:rPr>
                <w:t>http://ghyuc.tilda.ws/sozvezdie</w:t>
              </w:r>
            </w:hyperlink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lastRenderedPageBreak/>
              <w:t>История одного пионерского галстука</w:t>
            </w:r>
          </w:p>
          <w:p w:rsidR="00DC61DC" w:rsidRPr="00C82500" w:rsidRDefault="006B78D1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hyperlink r:id="rId14" w:history="1">
              <w:r w:rsidR="00DC61DC" w:rsidRPr="00C82500">
                <w:rPr>
                  <w:rStyle w:val="a6"/>
                  <w:sz w:val="23"/>
                  <w:szCs w:val="23"/>
                  <w:lang w:val="ru-RU"/>
                </w:rPr>
                <w:t>http://poiner.tilda.ws/</w:t>
              </w:r>
            </w:hyperlink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Осознанный выбор </w:t>
            </w:r>
            <w:hyperlink r:id="rId15" w:history="1">
              <w:r w:rsidRPr="00C82500">
                <w:rPr>
                  <w:rStyle w:val="a6"/>
                  <w:sz w:val="23"/>
                  <w:szCs w:val="23"/>
                  <w:lang w:val="ru-RU"/>
                </w:rPr>
                <w:t>http://studia-multivarka.tilda.ws/osoznanvibor</w:t>
              </w:r>
            </w:hyperlink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Поездка на полуфинал Всероссийского конкурса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Большая Перемена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. Путевые заметки </w:t>
            </w:r>
          </w:p>
          <w:p w:rsidR="00DC61DC" w:rsidRPr="00C82500" w:rsidRDefault="006B78D1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hyperlink r:id="rId16" w:history="1">
              <w:r w:rsidR="00DC61DC" w:rsidRPr="00C82500">
                <w:rPr>
                  <w:rStyle w:val="a6"/>
                  <w:sz w:val="23"/>
                  <w:szCs w:val="23"/>
                  <w:lang w:val="ru-RU"/>
                </w:rPr>
                <w:t>http://ghyuc.tilda.ws/bolshayaperemena</w:t>
              </w:r>
            </w:hyperlink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Первый выпуск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В ритме жизни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17" w:history="1">
              <w:r w:rsidRPr="00C82500">
                <w:rPr>
                  <w:rStyle w:val="a6"/>
                  <w:sz w:val="23"/>
                  <w:szCs w:val="23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vk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</w:rPr>
                <w:t>com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r w:rsidRPr="00C82500">
                <w:rPr>
                  <w:rStyle w:val="a6"/>
                  <w:sz w:val="23"/>
                  <w:szCs w:val="23"/>
                </w:rPr>
                <w:t>video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-103296789_456239154</w:t>
              </w:r>
            </w:hyperlink>
          </w:p>
          <w:p w:rsidR="00DC61DC" w:rsidRPr="00C82500" w:rsidRDefault="00DC61DC" w:rsidP="00DC61DC">
            <w:pPr>
              <w:ind w:left="-5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Видеорепортаж о фестивале</w:t>
            </w:r>
            <w:r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18" w:history="1">
              <w:r w:rsidRPr="00C82500">
                <w:rPr>
                  <w:rStyle w:val="a6"/>
                  <w:sz w:val="23"/>
                  <w:szCs w:val="23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FSk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-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rhlRrqM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Рисуем светом!</w:t>
            </w:r>
            <w:r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19" w:history="1">
              <w:r w:rsidRPr="00C82500">
                <w:rPr>
                  <w:rStyle w:val="a6"/>
                  <w:sz w:val="23"/>
                  <w:szCs w:val="23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uO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_</w:t>
              </w:r>
              <w:r w:rsidRPr="00C82500">
                <w:rPr>
                  <w:rStyle w:val="a6"/>
                  <w:sz w:val="23"/>
                  <w:szCs w:val="23"/>
                </w:rPr>
                <w:t>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62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myEXI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Лаборатория </w:t>
            </w:r>
            <w:r w:rsidR="00C82500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«</w:t>
            </w: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безумного</w:t>
            </w:r>
            <w:r w:rsidR="00C82500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»</w:t>
            </w: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профессора </w:t>
            </w:r>
            <w:hyperlink r:id="rId20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/0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wuaQNfFR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2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A</w:t>
              </w:r>
            </w:hyperlink>
          </w:p>
          <w:p w:rsidR="00DC61DC" w:rsidRPr="00C82500" w:rsidRDefault="00DC61DC" w:rsidP="00DC61DC">
            <w:pPr>
              <w:ind w:left="-5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Видео визитка Отряд Мульти</w:t>
            </w:r>
            <w:proofErr w:type="gramStart"/>
            <w:r w:rsidRPr="00C82500">
              <w:rPr>
                <w:color w:val="0D0D0D"/>
                <w:sz w:val="23"/>
                <w:szCs w:val="23"/>
                <w:shd w:val="clear" w:color="auto" w:fill="FFFFFF"/>
              </w:rPr>
              <w:t>V</w:t>
            </w:r>
            <w:proofErr w:type="gramEnd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арка</w:t>
            </w:r>
            <w:r w:rsidRPr="00C82500">
              <w:rPr>
                <w:sz w:val="23"/>
                <w:szCs w:val="23"/>
                <w:lang w:val="ru-RU"/>
              </w:rPr>
              <w:t xml:space="preserve"> </w:t>
            </w:r>
            <w:hyperlink r:id="rId21" w:history="1">
              <w:r w:rsidRPr="00C82500">
                <w:rPr>
                  <w:rStyle w:val="a6"/>
                  <w:sz w:val="23"/>
                  <w:szCs w:val="23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SxoqkRkP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1</w:t>
              </w:r>
              <w:r w:rsidRPr="00C82500">
                <w:rPr>
                  <w:rStyle w:val="a6"/>
                  <w:sz w:val="23"/>
                  <w:szCs w:val="23"/>
                </w:rPr>
                <w:t>SA</w:t>
              </w:r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Она ждет </w:t>
            </w:r>
            <w:hyperlink r:id="rId22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InJa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7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fyTMlA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Репортаж Журналистский марафон </w:t>
            </w:r>
            <w:hyperlink r:id="rId23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V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9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MnabiSRu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8</w:t>
              </w:r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Люби Пеки</w:t>
            </w:r>
            <w:proofErr w:type="gramStart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Т</w:t>
            </w:r>
            <w:proofErr w:type="gramEnd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вори </w:t>
            </w:r>
            <w:hyperlink r:id="rId24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RCXXJVxrwgE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Мое кредо</w:t>
            </w:r>
            <w:proofErr w:type="gramStart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В</w:t>
            </w:r>
            <w:proofErr w:type="gramEnd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сегда идти до конца </w:t>
            </w:r>
            <w:hyperlink r:id="rId25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QWnm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--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ze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6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ek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Будьте всегда на связи </w:t>
            </w:r>
            <w:hyperlink r:id="rId26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cTzkU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9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ytYpM</w:t>
              </w:r>
              <w:proofErr w:type="spellEnd"/>
            </w:hyperlink>
          </w:p>
          <w:p w:rsidR="00DC61DC" w:rsidRPr="00C82500" w:rsidRDefault="00DC61DC" w:rsidP="00DC61DC">
            <w:pPr>
              <w:ind w:left="-5"/>
              <w:jc w:val="left"/>
              <w:rPr>
                <w:rStyle w:val="a6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Интервью К</w:t>
            </w:r>
            <w:r w:rsidR="006B78D1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онстантин</w:t>
            </w: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Бронзит</w:t>
            </w:r>
            <w:proofErr w:type="spellEnd"/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hyperlink r:id="rId27" w:history="1"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GjyvAkOxD</w:t>
              </w:r>
              <w:proofErr w:type="spellEnd"/>
              <w:r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38</w:t>
              </w:r>
            </w:hyperlink>
          </w:p>
          <w:p w:rsidR="00DC61DC" w:rsidRPr="00C82500" w:rsidRDefault="00DC61DC" w:rsidP="00DC61DC">
            <w:pPr>
              <w:spacing w:after="0" w:line="252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Связь поколений: </w:t>
            </w:r>
            <w:hyperlink r:id="rId28" w:history="1">
              <w:r w:rsidRPr="00C82500">
                <w:rPr>
                  <w:rStyle w:val="a6"/>
                  <w:sz w:val="23"/>
                  <w:szCs w:val="23"/>
                </w:rPr>
                <w:t>http</w:t>
              </w:r>
              <w:r w:rsidRPr="00C82500">
                <w:rPr>
                  <w:rStyle w:val="a6"/>
                  <w:sz w:val="23"/>
                  <w:szCs w:val="23"/>
                  <w:lang w:val="ru-RU"/>
                </w:rPr>
                <w:t>://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ghyuc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tilda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.</w:t>
              </w:r>
              <w:proofErr w:type="spellStart"/>
              <w:r w:rsidRPr="00C82500">
                <w:rPr>
                  <w:rStyle w:val="a6"/>
                  <w:sz w:val="23"/>
                  <w:szCs w:val="23"/>
                </w:rPr>
                <w:t>ws</w:t>
              </w:r>
              <w:proofErr w:type="spellEnd"/>
              <w:r w:rsidRPr="00C82500">
                <w:rPr>
                  <w:rStyle w:val="a6"/>
                  <w:sz w:val="23"/>
                  <w:szCs w:val="23"/>
                  <w:lang w:val="ru-RU"/>
                </w:rPr>
                <w:t>/</w:t>
              </w:r>
              <w:r w:rsidRPr="00C82500">
                <w:rPr>
                  <w:rStyle w:val="a6"/>
                  <w:sz w:val="23"/>
                  <w:szCs w:val="23"/>
                </w:rPr>
                <w:t>memories</w:t>
              </w:r>
            </w:hyperlink>
          </w:p>
          <w:p w:rsidR="00DC61DC" w:rsidRPr="00C82500" w:rsidRDefault="00760C25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Ролики, созданные для </w:t>
            </w:r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Всероссийск</w:t>
            </w: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ой</w:t>
            </w:r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кампани</w:t>
            </w:r>
            <w:r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и</w:t>
            </w:r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по безопасности дорожного движения на СИМ </w:t>
            </w:r>
            <w:r w:rsidR="00C82500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«</w:t>
            </w:r>
            <w:proofErr w:type="spellStart"/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Стильно</w:t>
            </w:r>
            <w:proofErr w:type="gramStart"/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.И</w:t>
            </w:r>
            <w:proofErr w:type="gramEnd"/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нтеллектуально.Мобильно</w:t>
            </w:r>
            <w:proofErr w:type="spellEnd"/>
            <w:r w:rsidR="00C82500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>»</w:t>
            </w:r>
            <w:r w:rsidR="00DC61DC" w:rsidRPr="00C82500"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hyperlink r:id="rId29" w:history="1"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/-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w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Msv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6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28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g</w:t>
              </w:r>
            </w:hyperlink>
          </w:p>
          <w:p w:rsidR="00DC61DC" w:rsidRPr="00C82500" w:rsidRDefault="006B78D1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hyperlink r:id="rId30" w:history="1"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47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waMywJk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0</w:t>
              </w:r>
            </w:hyperlink>
          </w:p>
          <w:p w:rsidR="00DC61DC" w:rsidRPr="00C82500" w:rsidRDefault="006B78D1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hyperlink r:id="rId31" w:history="1"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xRvEqg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0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qwqk</w:t>
              </w:r>
              <w:proofErr w:type="spellEnd"/>
            </w:hyperlink>
          </w:p>
          <w:p w:rsidR="00DC61DC" w:rsidRPr="00C82500" w:rsidRDefault="006B78D1" w:rsidP="00DC61DC">
            <w:pPr>
              <w:ind w:left="-5"/>
              <w:jc w:val="left"/>
              <w:rPr>
                <w:color w:val="0D0D0D"/>
                <w:sz w:val="23"/>
                <w:szCs w:val="23"/>
                <w:shd w:val="clear" w:color="auto" w:fill="FFFFFF"/>
                <w:lang w:val="ru-RU"/>
              </w:rPr>
            </w:pPr>
            <w:hyperlink r:id="rId32" w:history="1"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Puug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yOLxpI</w:t>
              </w:r>
              <w:proofErr w:type="spellEnd"/>
            </w:hyperlink>
          </w:p>
          <w:p w:rsidR="00DC61DC" w:rsidRPr="00C82500" w:rsidRDefault="006B78D1" w:rsidP="00DC61DC">
            <w:pPr>
              <w:ind w:left="-5"/>
              <w:jc w:val="left"/>
              <w:rPr>
                <w:sz w:val="23"/>
                <w:szCs w:val="23"/>
                <w:lang w:val="ru-RU"/>
              </w:rPr>
            </w:pPr>
            <w:hyperlink r:id="rId33" w:history="1"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https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youtu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be</w:t>
              </w:r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/7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HZlpAK</w:t>
              </w:r>
              <w:proofErr w:type="spellEnd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C61DC" w:rsidRPr="00C82500">
                <w:rPr>
                  <w:rStyle w:val="a6"/>
                  <w:sz w:val="23"/>
                  <w:szCs w:val="23"/>
                  <w:shd w:val="clear" w:color="auto" w:fill="FFFFFF"/>
                </w:rPr>
                <w:t>rTw</w:t>
              </w:r>
              <w:proofErr w:type="spellEnd"/>
            </w:hyperlink>
          </w:p>
        </w:tc>
      </w:tr>
      <w:tr w:rsidR="00DC61DC" w:rsidRPr="006B78D1" w:rsidTr="007E20CD">
        <w:trPr>
          <w:trHeight w:val="90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lastRenderedPageBreak/>
              <w:t>Краткая аннотация образовательной практики</w:t>
            </w:r>
          </w:p>
          <w:p w:rsidR="00DC61DC" w:rsidRPr="00C82500" w:rsidRDefault="00DC61DC" w:rsidP="00DC61DC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>(</w:t>
            </w:r>
            <w:r w:rsidRPr="0061057E">
              <w:rPr>
                <w:sz w:val="20"/>
                <w:szCs w:val="20"/>
                <w:lang w:val="ru-RU"/>
              </w:rPr>
              <w:t>текст для опубликования в цифровом реестре образовательных практик, не более 1500 знаков</w:t>
            </w:r>
            <w:r w:rsidRPr="00C82500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1DC" w:rsidRPr="00C82500" w:rsidRDefault="00DC61DC" w:rsidP="006B78D1">
            <w:pPr>
              <w:spacing w:after="0" w:line="240" w:lineRule="auto"/>
              <w:ind w:left="0" w:right="121" w:firstLine="0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Для освоения медиатехнологий через деятельность, интересную подросткам, в ЦДЮТТ Московского района Санкт-Петербурга реализуется практика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 xml:space="preserve">Студия мультимедийной журналистики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МультиVарка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. Современная журналистика, издательское дело, видеотворчество требуют освоения множества различных форматов: фото, аудио, видео, технических знаний для издания и продвижения своего продукта в интернете. Практика состоит в том, что подростки, осваивающие дополнительные образовательные программы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Основы издательского дела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 xml:space="preserve">, </w:t>
            </w:r>
            <w:r w:rsidR="00C82500" w:rsidRPr="00C82500">
              <w:rPr>
                <w:sz w:val="23"/>
                <w:szCs w:val="23"/>
                <w:lang w:val="ru-RU"/>
              </w:rPr>
              <w:t>«</w:t>
            </w:r>
            <w:r w:rsidRPr="00C82500">
              <w:rPr>
                <w:sz w:val="23"/>
                <w:szCs w:val="23"/>
                <w:lang w:val="ru-RU"/>
              </w:rPr>
              <w:t>Видеостудия</w:t>
            </w:r>
            <w:r w:rsidR="00C82500" w:rsidRPr="00C82500">
              <w:rPr>
                <w:sz w:val="23"/>
                <w:szCs w:val="23"/>
                <w:lang w:val="ru-RU"/>
              </w:rPr>
              <w:t>»</w:t>
            </w:r>
            <w:r w:rsidRPr="00C82500">
              <w:rPr>
                <w:sz w:val="23"/>
                <w:szCs w:val="23"/>
                <w:lang w:val="ru-RU"/>
              </w:rPr>
              <w:t>, создают мультимедийные сайты, куда помещают свои журналистские материалы. Участники практики -</w:t>
            </w:r>
            <w:r w:rsidRPr="009761A1">
              <w:rPr>
                <w:sz w:val="23"/>
                <w:szCs w:val="23"/>
                <w:lang w:val="ru-RU"/>
              </w:rPr>
              <w:t xml:space="preserve"> обучающи</w:t>
            </w:r>
            <w:r w:rsidRPr="00C82500">
              <w:rPr>
                <w:sz w:val="23"/>
                <w:szCs w:val="23"/>
                <w:lang w:val="ru-RU"/>
              </w:rPr>
              <w:t>е</w:t>
            </w:r>
            <w:r w:rsidRPr="009761A1">
              <w:rPr>
                <w:sz w:val="23"/>
                <w:szCs w:val="23"/>
                <w:lang w:val="ru-RU"/>
              </w:rPr>
              <w:t xml:space="preserve">ся разных групп являются </w:t>
            </w:r>
            <w:r w:rsidRPr="00C82500">
              <w:rPr>
                <w:sz w:val="23"/>
                <w:szCs w:val="23"/>
                <w:lang w:val="ru-RU"/>
              </w:rPr>
              <w:t xml:space="preserve">также </w:t>
            </w:r>
            <w:r w:rsidRPr="009761A1">
              <w:rPr>
                <w:sz w:val="23"/>
                <w:szCs w:val="23"/>
                <w:lang w:val="ru-RU"/>
              </w:rPr>
              <w:t>модераторами</w:t>
            </w:r>
            <w:r w:rsidRPr="00C82500">
              <w:rPr>
                <w:sz w:val="23"/>
                <w:szCs w:val="23"/>
                <w:lang w:val="ru-RU"/>
              </w:rPr>
              <w:t xml:space="preserve"> в</w:t>
            </w:r>
            <w:r w:rsidRPr="009761A1">
              <w:rPr>
                <w:sz w:val="23"/>
                <w:szCs w:val="23"/>
                <w:lang w:val="ru-RU"/>
              </w:rPr>
              <w:t xml:space="preserve"> специально организованной группе ВКонтакте</w:t>
            </w:r>
            <w:r w:rsidRPr="00C82500">
              <w:rPr>
                <w:sz w:val="23"/>
                <w:szCs w:val="23"/>
                <w:lang w:val="ru-RU"/>
              </w:rPr>
              <w:t>. У</w:t>
            </w:r>
            <w:r w:rsidRPr="009761A1">
              <w:rPr>
                <w:sz w:val="23"/>
                <w:szCs w:val="23"/>
                <w:lang w:val="ru-RU"/>
              </w:rPr>
              <w:t>чащиеся, выполняющие роли главного ре</w:t>
            </w:r>
            <w:r w:rsidRPr="00C82500">
              <w:rPr>
                <w:sz w:val="23"/>
                <w:szCs w:val="23"/>
                <w:lang w:val="ru-RU"/>
              </w:rPr>
              <w:t>дактора и креативного директора,</w:t>
            </w:r>
            <w:r w:rsidRPr="009761A1">
              <w:rPr>
                <w:sz w:val="23"/>
                <w:szCs w:val="23"/>
                <w:lang w:val="ru-RU"/>
              </w:rPr>
              <w:t xml:space="preserve"> публикуют новостные посты, статьи, </w:t>
            </w:r>
            <w:proofErr w:type="spellStart"/>
            <w:r w:rsidRPr="009761A1">
              <w:rPr>
                <w:sz w:val="23"/>
                <w:szCs w:val="23"/>
                <w:lang w:val="ru-RU"/>
              </w:rPr>
              <w:t>лонгриды</w:t>
            </w:r>
            <w:proofErr w:type="spellEnd"/>
            <w:r w:rsidRPr="009761A1">
              <w:rPr>
                <w:sz w:val="23"/>
                <w:szCs w:val="23"/>
                <w:lang w:val="ru-RU"/>
              </w:rPr>
              <w:t>, фотоальбомы, видео, проводят акции, опросы, конкурсы, голосования.</w:t>
            </w:r>
            <w:r w:rsidRPr="00C82500">
              <w:rPr>
                <w:sz w:val="23"/>
                <w:szCs w:val="23"/>
                <w:lang w:val="ru-RU"/>
              </w:rPr>
              <w:t xml:space="preserve"> Они </w:t>
            </w:r>
            <w:r w:rsidRPr="009761A1">
              <w:rPr>
                <w:sz w:val="23"/>
                <w:szCs w:val="23"/>
                <w:lang w:val="ru-RU"/>
              </w:rPr>
              <w:t>поддержива</w:t>
            </w:r>
            <w:r w:rsidRPr="00C82500">
              <w:rPr>
                <w:sz w:val="23"/>
                <w:szCs w:val="23"/>
                <w:lang w:val="ru-RU"/>
              </w:rPr>
              <w:t>ют</w:t>
            </w:r>
            <w:r w:rsidRPr="009761A1">
              <w:rPr>
                <w:sz w:val="23"/>
                <w:szCs w:val="23"/>
                <w:lang w:val="ru-RU"/>
              </w:rPr>
              <w:t xml:space="preserve"> дружеское общение </w:t>
            </w:r>
            <w:r w:rsidRPr="00C82500">
              <w:rPr>
                <w:sz w:val="23"/>
                <w:szCs w:val="23"/>
                <w:lang w:val="ru-RU"/>
              </w:rPr>
              <w:t xml:space="preserve">и </w:t>
            </w:r>
            <w:r w:rsidRPr="009761A1">
              <w:rPr>
                <w:sz w:val="23"/>
                <w:szCs w:val="23"/>
                <w:lang w:val="ru-RU"/>
              </w:rPr>
              <w:t>в свободное время, организуют совместно</w:t>
            </w:r>
            <w:r w:rsidRPr="00C82500">
              <w:rPr>
                <w:sz w:val="23"/>
                <w:szCs w:val="23"/>
                <w:lang w:val="ru-RU"/>
              </w:rPr>
              <w:t xml:space="preserve">е участие в акциях, </w:t>
            </w:r>
            <w:r w:rsidRPr="009761A1">
              <w:rPr>
                <w:sz w:val="23"/>
                <w:szCs w:val="23"/>
                <w:lang w:val="ru-RU"/>
              </w:rPr>
              <w:t>конкурс</w:t>
            </w:r>
            <w:r w:rsidRPr="00C82500">
              <w:rPr>
                <w:sz w:val="23"/>
                <w:szCs w:val="23"/>
                <w:lang w:val="ru-RU"/>
              </w:rPr>
              <w:t>ах, различных мероприятиях.</w:t>
            </w:r>
            <w:r w:rsidRPr="009761A1">
              <w:rPr>
                <w:sz w:val="23"/>
                <w:szCs w:val="23"/>
                <w:lang w:val="ru-RU"/>
              </w:rPr>
              <w:t xml:space="preserve"> </w:t>
            </w:r>
          </w:p>
          <w:p w:rsidR="00DC61DC" w:rsidRPr="00C82500" w:rsidRDefault="00DC61DC" w:rsidP="006B78D1">
            <w:pPr>
              <w:spacing w:after="0" w:line="240" w:lineRule="auto"/>
              <w:ind w:left="0" w:right="121" w:firstLine="0"/>
              <w:rPr>
                <w:sz w:val="23"/>
                <w:szCs w:val="23"/>
                <w:lang w:val="ru-RU"/>
              </w:rPr>
            </w:pPr>
            <w:r w:rsidRPr="00C82500">
              <w:rPr>
                <w:sz w:val="23"/>
                <w:szCs w:val="23"/>
                <w:lang w:val="ru-RU"/>
              </w:rPr>
              <w:t xml:space="preserve">Участие в практике позволяет мотивированным подросткам достигать высоких результатов в освоении актуальных компетенций в области медиатехнологий, быть успешными и </w:t>
            </w:r>
            <w:proofErr w:type="spellStart"/>
            <w:r w:rsidRPr="00C82500">
              <w:rPr>
                <w:sz w:val="23"/>
                <w:szCs w:val="23"/>
                <w:lang w:val="ru-RU"/>
              </w:rPr>
              <w:t>конкурентноспособными</w:t>
            </w:r>
            <w:proofErr w:type="spellEnd"/>
            <w:r w:rsidRPr="00C82500">
              <w:rPr>
                <w:sz w:val="23"/>
                <w:szCs w:val="23"/>
                <w:lang w:val="ru-RU"/>
              </w:rPr>
              <w:t xml:space="preserve"> в конкурсных мероприятиях высокого уровня, в дальнейшем обучении. Участники практики воспитываются как неравнодушные, увлеченные и творческие люди, патриоты своей Родины, технически оснащенные для грамотной работы с информацией в Интернете как основном канале коммуникации.</w:t>
            </w:r>
          </w:p>
        </w:tc>
      </w:tr>
    </w:tbl>
    <w:p w:rsidR="00E475FB" w:rsidRPr="00BA22D8" w:rsidRDefault="00E475FB" w:rsidP="00DC61DC">
      <w:pPr>
        <w:spacing w:after="1" w:line="257" w:lineRule="auto"/>
        <w:ind w:left="91" w:right="230"/>
        <w:jc w:val="center"/>
        <w:rPr>
          <w:lang w:val="ru-RU"/>
        </w:rPr>
      </w:pPr>
    </w:p>
    <w:sectPr w:rsidR="00E475FB" w:rsidRPr="00BA22D8" w:rsidSect="007E20CD">
      <w:pgSz w:w="11906" w:h="16838"/>
      <w:pgMar w:top="1418" w:right="73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2B1"/>
    <w:multiLevelType w:val="hybridMultilevel"/>
    <w:tmpl w:val="292CFE4A"/>
    <w:lvl w:ilvl="0" w:tplc="1E305B00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DC8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56A0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2074E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25486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6B5F8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CA082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49812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ACA4E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8"/>
    <w:rsid w:val="00005975"/>
    <w:rsid w:val="000330FA"/>
    <w:rsid w:val="00047CE6"/>
    <w:rsid w:val="000672E1"/>
    <w:rsid w:val="000F4E75"/>
    <w:rsid w:val="001044A3"/>
    <w:rsid w:val="00120384"/>
    <w:rsid w:val="00120CB0"/>
    <w:rsid w:val="0015245A"/>
    <w:rsid w:val="001A17B6"/>
    <w:rsid w:val="001A4AEA"/>
    <w:rsid w:val="00240CD8"/>
    <w:rsid w:val="00257C9D"/>
    <w:rsid w:val="0028574F"/>
    <w:rsid w:val="002858A8"/>
    <w:rsid w:val="00291778"/>
    <w:rsid w:val="002B3235"/>
    <w:rsid w:val="002B472C"/>
    <w:rsid w:val="00314367"/>
    <w:rsid w:val="00344112"/>
    <w:rsid w:val="0035298B"/>
    <w:rsid w:val="00355B77"/>
    <w:rsid w:val="003B018A"/>
    <w:rsid w:val="003C48D7"/>
    <w:rsid w:val="0043301F"/>
    <w:rsid w:val="00451801"/>
    <w:rsid w:val="004610FA"/>
    <w:rsid w:val="004847E9"/>
    <w:rsid w:val="004B482E"/>
    <w:rsid w:val="004B697A"/>
    <w:rsid w:val="004D7E59"/>
    <w:rsid w:val="004E19AB"/>
    <w:rsid w:val="004F1FA9"/>
    <w:rsid w:val="004F64AC"/>
    <w:rsid w:val="005009D2"/>
    <w:rsid w:val="00571C6F"/>
    <w:rsid w:val="005954C7"/>
    <w:rsid w:val="005E7FCC"/>
    <w:rsid w:val="006045CB"/>
    <w:rsid w:val="0061057E"/>
    <w:rsid w:val="00620D5B"/>
    <w:rsid w:val="006765E3"/>
    <w:rsid w:val="00691BF4"/>
    <w:rsid w:val="00695C38"/>
    <w:rsid w:val="006B78D1"/>
    <w:rsid w:val="006E04CA"/>
    <w:rsid w:val="006E132A"/>
    <w:rsid w:val="006E44E2"/>
    <w:rsid w:val="00721801"/>
    <w:rsid w:val="00735A5B"/>
    <w:rsid w:val="007452F3"/>
    <w:rsid w:val="00747AEA"/>
    <w:rsid w:val="0075504D"/>
    <w:rsid w:val="00760C25"/>
    <w:rsid w:val="00764FA3"/>
    <w:rsid w:val="007652A0"/>
    <w:rsid w:val="0079388C"/>
    <w:rsid w:val="007E20CD"/>
    <w:rsid w:val="007F58B1"/>
    <w:rsid w:val="00804C78"/>
    <w:rsid w:val="0086641C"/>
    <w:rsid w:val="008916AF"/>
    <w:rsid w:val="008E104E"/>
    <w:rsid w:val="0097136A"/>
    <w:rsid w:val="00987012"/>
    <w:rsid w:val="00996579"/>
    <w:rsid w:val="009A4A00"/>
    <w:rsid w:val="00A027F1"/>
    <w:rsid w:val="00AA7C4D"/>
    <w:rsid w:val="00AB77CB"/>
    <w:rsid w:val="00AE246B"/>
    <w:rsid w:val="00B056F3"/>
    <w:rsid w:val="00B23393"/>
    <w:rsid w:val="00B76A21"/>
    <w:rsid w:val="00B90401"/>
    <w:rsid w:val="00BA22D8"/>
    <w:rsid w:val="00C016BF"/>
    <w:rsid w:val="00C5219F"/>
    <w:rsid w:val="00C70AFC"/>
    <w:rsid w:val="00C82500"/>
    <w:rsid w:val="00C92640"/>
    <w:rsid w:val="00CA5E04"/>
    <w:rsid w:val="00CE1010"/>
    <w:rsid w:val="00D01A52"/>
    <w:rsid w:val="00D14ED1"/>
    <w:rsid w:val="00D17D3C"/>
    <w:rsid w:val="00D528E4"/>
    <w:rsid w:val="00D5330C"/>
    <w:rsid w:val="00D57AE8"/>
    <w:rsid w:val="00D62C36"/>
    <w:rsid w:val="00D928C5"/>
    <w:rsid w:val="00DC21FC"/>
    <w:rsid w:val="00DC61DC"/>
    <w:rsid w:val="00DF4B36"/>
    <w:rsid w:val="00E067DE"/>
    <w:rsid w:val="00E157CD"/>
    <w:rsid w:val="00E475FB"/>
    <w:rsid w:val="00EA587D"/>
    <w:rsid w:val="00EB6F41"/>
    <w:rsid w:val="00EF7CFE"/>
    <w:rsid w:val="00F6657F"/>
    <w:rsid w:val="00F70089"/>
    <w:rsid w:val="00F830A9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38"/>
    <w:pPr>
      <w:spacing w:after="5" w:line="253" w:lineRule="auto"/>
      <w:ind w:left="44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28574F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2D8"/>
    <w:rPr>
      <w:i/>
      <w:iCs/>
    </w:rPr>
  </w:style>
  <w:style w:type="character" w:styleId="a4">
    <w:name w:val="Strong"/>
    <w:basedOn w:val="a0"/>
    <w:uiPriority w:val="22"/>
    <w:qFormat/>
    <w:rsid w:val="00BA22D8"/>
    <w:rPr>
      <w:b/>
      <w:bCs/>
    </w:rPr>
  </w:style>
  <w:style w:type="paragraph" w:styleId="a5">
    <w:name w:val="Normal (Web)"/>
    <w:basedOn w:val="a"/>
    <w:uiPriority w:val="99"/>
    <w:semiHidden/>
    <w:unhideWhenUsed/>
    <w:rsid w:val="00B9040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FE320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D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38"/>
    <w:pPr>
      <w:spacing w:after="5" w:line="253" w:lineRule="auto"/>
      <w:ind w:left="44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28574F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2D8"/>
    <w:rPr>
      <w:i/>
      <w:iCs/>
    </w:rPr>
  </w:style>
  <w:style w:type="character" w:styleId="a4">
    <w:name w:val="Strong"/>
    <w:basedOn w:val="a0"/>
    <w:uiPriority w:val="22"/>
    <w:qFormat/>
    <w:rsid w:val="00BA22D8"/>
    <w:rPr>
      <w:b/>
      <w:bCs/>
    </w:rPr>
  </w:style>
  <w:style w:type="paragraph" w:styleId="a5">
    <w:name w:val="Normal (Web)"/>
    <w:basedOn w:val="a"/>
    <w:uiPriority w:val="99"/>
    <w:semiHidden/>
    <w:unhideWhenUsed/>
    <w:rsid w:val="00B9040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FE320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D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a-multivarka.tilda.ws/mediastudia-multivarka" TargetMode="External"/><Relationship Id="rId13" Type="http://schemas.openxmlformats.org/officeDocument/2006/relationships/hyperlink" Target="http://ghyuc.tilda.ws/sozvezdie" TargetMode="External"/><Relationship Id="rId18" Type="http://schemas.openxmlformats.org/officeDocument/2006/relationships/hyperlink" Target="https://youtu.be/FSk-rhlRrqM" TargetMode="External"/><Relationship Id="rId26" Type="http://schemas.openxmlformats.org/officeDocument/2006/relationships/hyperlink" Target="https://youtu.be/cTzkU9ytYp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SxoqkRkP1S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ghyuc.tilda.ws/resultsoftheyear" TargetMode="External"/><Relationship Id="rId17" Type="http://schemas.openxmlformats.org/officeDocument/2006/relationships/hyperlink" Target="https://vk.com/video-103296789_456239154" TargetMode="External"/><Relationship Id="rId25" Type="http://schemas.openxmlformats.org/officeDocument/2006/relationships/hyperlink" Target="https://youtu.be/QWnm--ze6ek" TargetMode="External"/><Relationship Id="rId33" Type="http://schemas.openxmlformats.org/officeDocument/2006/relationships/hyperlink" Target="https://youtu.be/7HZlpAK-r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hyuc.tilda.ws/bolshayaperemena" TargetMode="External"/><Relationship Id="rId20" Type="http://schemas.openxmlformats.org/officeDocument/2006/relationships/hyperlink" Target="https://youtu.be/0wuaQNfFR2A" TargetMode="External"/><Relationship Id="rId29" Type="http://schemas.openxmlformats.org/officeDocument/2006/relationships/hyperlink" Target="https://youtu.be/-w-Msv6S2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dni_cdutt" TargetMode="External"/><Relationship Id="rId24" Type="http://schemas.openxmlformats.org/officeDocument/2006/relationships/hyperlink" Target="https://youtu.be/RCXXJVxrwgE" TargetMode="External"/><Relationship Id="rId32" Type="http://schemas.openxmlformats.org/officeDocument/2006/relationships/hyperlink" Target="https://youtu.be/Puug-yOLxp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udia-multivarka.tilda.ws/osoznanvibor" TargetMode="External"/><Relationship Id="rId23" Type="http://schemas.openxmlformats.org/officeDocument/2006/relationships/hyperlink" Target="https://youtu.be/V9MnabiSRu8" TargetMode="External"/><Relationship Id="rId28" Type="http://schemas.openxmlformats.org/officeDocument/2006/relationships/hyperlink" Target="http://ghyuc.tilda.ws/memories" TargetMode="External"/><Relationship Id="rId10" Type="http://schemas.openxmlformats.org/officeDocument/2006/relationships/hyperlink" Target="https://molcentr-cdutt.wixsite.com/multivarka" TargetMode="External"/><Relationship Id="rId19" Type="http://schemas.openxmlformats.org/officeDocument/2006/relationships/hyperlink" Target="https://youtu.be/uO_s62myEXI" TargetMode="External"/><Relationship Id="rId31" Type="http://schemas.openxmlformats.org/officeDocument/2006/relationships/hyperlink" Target="https://youtu.be/xRvEqg0qwq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m_HnOSeRb18nAw" TargetMode="External"/><Relationship Id="rId14" Type="http://schemas.openxmlformats.org/officeDocument/2006/relationships/hyperlink" Target="http://poiner.tilda.ws/" TargetMode="External"/><Relationship Id="rId22" Type="http://schemas.openxmlformats.org/officeDocument/2006/relationships/hyperlink" Target="https://youtu.be/InJa7fyTMlA" TargetMode="External"/><Relationship Id="rId27" Type="http://schemas.openxmlformats.org/officeDocument/2006/relationships/hyperlink" Target="https://youtu.be/GjyvAkOxD38" TargetMode="External"/><Relationship Id="rId30" Type="http://schemas.openxmlformats.org/officeDocument/2006/relationships/hyperlink" Target="https://youtu.be/b47waMywJk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19DB-B165-4174-94A3-F9C6817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Милькова</dc:creator>
  <cp:keywords/>
  <dc:description/>
  <cp:lastModifiedBy>Ольга Б. Дудкина</cp:lastModifiedBy>
  <cp:revision>13</cp:revision>
  <dcterms:created xsi:type="dcterms:W3CDTF">2023-04-17T11:31:00Z</dcterms:created>
  <dcterms:modified xsi:type="dcterms:W3CDTF">2023-04-21T10:15:00Z</dcterms:modified>
</cp:coreProperties>
</file>