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3" w:rsidRPr="00E1639F" w:rsidRDefault="005602E3" w:rsidP="00C90316">
      <w:pPr>
        <w:ind w:left="0" w:firstLine="0"/>
        <w:jc w:val="center"/>
        <w:rPr>
          <w:lang w:val="ru-RU"/>
        </w:rPr>
      </w:pPr>
      <w:r>
        <w:rPr>
          <w:lang w:val="ru-RU"/>
        </w:rPr>
        <w:t>Методическая рамка образовательной практики</w:t>
      </w:r>
    </w:p>
    <w:tbl>
      <w:tblPr>
        <w:tblStyle w:val="a3"/>
        <w:tblW w:w="10547" w:type="dxa"/>
        <w:tblInd w:w="-176" w:type="dxa"/>
        <w:tblLayout w:type="fixed"/>
        <w:tblLook w:val="04A0"/>
      </w:tblPr>
      <w:tblGrid>
        <w:gridCol w:w="2411"/>
        <w:gridCol w:w="8136"/>
      </w:tblGrid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C32EA">
              <w:rPr>
                <w:sz w:val="24"/>
                <w:szCs w:val="24"/>
                <w:lang w:val="ru-RU"/>
              </w:rPr>
              <w:t>Название образовательной практики</w:t>
            </w:r>
          </w:p>
        </w:tc>
        <w:tc>
          <w:tcPr>
            <w:tcW w:w="8136" w:type="dxa"/>
          </w:tcPr>
          <w:p w:rsidR="00211E4C" w:rsidRPr="00211E4C" w:rsidRDefault="00211E4C" w:rsidP="00211E4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11E4C">
              <w:rPr>
                <w:sz w:val="24"/>
                <w:szCs w:val="24"/>
                <w:lang w:val="ru-RU" w:eastAsia="ru-RU"/>
              </w:rPr>
              <w:t>«Археологическая экспедиция, как способ воспитания гражданственности через социальные практики»</w:t>
            </w:r>
          </w:p>
          <w:p w:rsidR="005602E3" w:rsidRPr="003C32EA" w:rsidRDefault="005602E3" w:rsidP="0091139D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2E3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proofErr w:type="spellStart"/>
            <w:r w:rsidRPr="003C32EA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8136" w:type="dxa"/>
          </w:tcPr>
          <w:p w:rsidR="005602E3" w:rsidRPr="003C32EA" w:rsidRDefault="004950DD" w:rsidP="005602E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Туристско-краеведческая </w:t>
            </w:r>
          </w:p>
        </w:tc>
      </w:tr>
      <w:tr w:rsidR="005602E3" w:rsidRPr="00211E4C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2EA">
              <w:rPr>
                <w:sz w:val="24"/>
                <w:szCs w:val="24"/>
                <w:lang w:val="ru-RU"/>
              </w:rPr>
              <w:t>Приоритетное направление</w:t>
            </w:r>
          </w:p>
        </w:tc>
        <w:tc>
          <w:tcPr>
            <w:tcW w:w="8136" w:type="dxa"/>
          </w:tcPr>
          <w:p w:rsidR="005602E3" w:rsidRPr="004950DD" w:rsidRDefault="004950DD" w:rsidP="005602E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Исследовательское краеведение: прошлое для настоящего и бедующего (Археология)</w:t>
            </w:r>
          </w:p>
        </w:tc>
      </w:tr>
      <w:tr w:rsidR="005602E3" w:rsidRPr="004950DD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C32EA">
              <w:rPr>
                <w:sz w:val="24"/>
                <w:szCs w:val="24"/>
              </w:rPr>
              <w:t>Какая</w:t>
            </w:r>
            <w:proofErr w:type="spellEnd"/>
            <w:r w:rsidRPr="003C32EA">
              <w:rPr>
                <w:sz w:val="24"/>
                <w:szCs w:val="24"/>
              </w:rPr>
              <w:t xml:space="preserve"> </w:t>
            </w:r>
            <w:proofErr w:type="spellStart"/>
            <w:r w:rsidRPr="003C32EA">
              <w:rPr>
                <w:sz w:val="24"/>
                <w:szCs w:val="24"/>
              </w:rPr>
              <w:t>цель</w:t>
            </w:r>
            <w:proofErr w:type="spellEnd"/>
            <w:r w:rsidRPr="003C32EA">
              <w:rPr>
                <w:sz w:val="24"/>
                <w:szCs w:val="24"/>
              </w:rPr>
              <w:t xml:space="preserve"> </w:t>
            </w:r>
            <w:proofErr w:type="spellStart"/>
            <w:r w:rsidRPr="003C32EA">
              <w:rPr>
                <w:sz w:val="24"/>
                <w:szCs w:val="24"/>
              </w:rPr>
              <w:t>достигнута</w:t>
            </w:r>
            <w:proofErr w:type="spellEnd"/>
            <w:r w:rsidRPr="003C32EA">
              <w:rPr>
                <w:sz w:val="24"/>
                <w:szCs w:val="24"/>
              </w:rPr>
              <w:t>?</w:t>
            </w:r>
          </w:p>
        </w:tc>
        <w:tc>
          <w:tcPr>
            <w:tcW w:w="8136" w:type="dxa"/>
          </w:tcPr>
          <w:p w:rsidR="004950DD" w:rsidRPr="004950DD" w:rsidRDefault="004950DD" w:rsidP="004950DD">
            <w:pPr>
              <w:spacing w:after="0" w:line="240" w:lineRule="auto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 условия для становления</w:t>
            </w:r>
            <w:r w:rsidRPr="004950DD">
              <w:rPr>
                <w:sz w:val="24"/>
                <w:szCs w:val="24"/>
                <w:lang w:val="ru-RU"/>
              </w:rPr>
              <w:t xml:space="preserve"> учащегося как чело</w:t>
            </w:r>
            <w:r w:rsidRPr="004950DD">
              <w:rPr>
                <w:sz w:val="24"/>
                <w:szCs w:val="24"/>
                <w:lang w:val="ru-RU"/>
              </w:rPr>
              <w:softHyphen/>
              <w:t>века культурного, творческого, патриота, через его активное участие в возрождении культуры родного края,  средствами интенсивного погружения выездной образовательной школы в условиях</w:t>
            </w:r>
          </w:p>
          <w:p w:rsidR="005602E3" w:rsidRPr="003C32EA" w:rsidRDefault="004950DD" w:rsidP="004950DD">
            <w:pPr>
              <w:spacing w:after="0" w:line="240" w:lineRule="auto"/>
              <w:ind w:left="7"/>
              <w:rPr>
                <w:sz w:val="24"/>
                <w:szCs w:val="24"/>
                <w:lang w:val="ru-RU"/>
              </w:rPr>
            </w:pPr>
            <w:r w:rsidRPr="004950DD">
              <w:rPr>
                <w:sz w:val="24"/>
                <w:szCs w:val="24"/>
                <w:lang w:val="ru-RU"/>
              </w:rPr>
              <w:t>археологической практики (экспедиции).</w:t>
            </w:r>
          </w:p>
        </w:tc>
      </w:tr>
      <w:tr w:rsidR="005602E3" w:rsidRPr="00211E4C" w:rsidTr="00C90316">
        <w:tc>
          <w:tcPr>
            <w:tcW w:w="2411" w:type="dxa"/>
            <w:vAlign w:val="bottom"/>
          </w:tcPr>
          <w:p w:rsidR="005602E3" w:rsidRPr="00E52D1D" w:rsidRDefault="005602E3" w:rsidP="005602E3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  <w:lang w:val="ru-RU"/>
              </w:rPr>
            </w:pPr>
            <w:r w:rsidRPr="00E52D1D">
              <w:rPr>
                <w:sz w:val="24"/>
                <w:szCs w:val="24"/>
                <w:lang w:val="ru-RU"/>
              </w:rPr>
              <w:t xml:space="preserve">Какие задачи </w:t>
            </w:r>
            <w:r w:rsidRPr="003C32EA">
              <w:rPr>
                <w:sz w:val="24"/>
                <w:szCs w:val="24"/>
                <w:lang w:val="ru-RU"/>
              </w:rPr>
              <w:t>р</w:t>
            </w:r>
            <w:r w:rsidRPr="00E52D1D">
              <w:rPr>
                <w:sz w:val="24"/>
                <w:szCs w:val="24"/>
                <w:lang w:val="ru-RU"/>
              </w:rPr>
              <w:t>ешены?</w:t>
            </w:r>
          </w:p>
        </w:tc>
        <w:tc>
          <w:tcPr>
            <w:tcW w:w="8136" w:type="dxa"/>
          </w:tcPr>
          <w:p w:rsidR="004950DD" w:rsidRPr="004950DD" w:rsidRDefault="004950DD" w:rsidP="004950DD">
            <w:pPr>
              <w:spacing w:after="0" w:line="240" w:lineRule="auto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-Организована</w:t>
            </w:r>
            <w:r w:rsidRPr="004950DD">
              <w:rPr>
                <w:sz w:val="24"/>
                <w:szCs w:val="24"/>
                <w:lang w:val="ru-RU"/>
              </w:rPr>
              <w:t xml:space="preserve"> событийность в процессе взросления обучающихся через археологические практики и создание пространства для подростковых проб;</w:t>
            </w:r>
          </w:p>
          <w:p w:rsidR="004950DD" w:rsidRPr="004950DD" w:rsidRDefault="004950DD" w:rsidP="004950DD">
            <w:pPr>
              <w:spacing w:after="0" w:line="240" w:lineRule="auto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-Созданы условия для</w:t>
            </w:r>
            <w:r w:rsidRPr="004950DD">
              <w:rPr>
                <w:sz w:val="24"/>
                <w:szCs w:val="24"/>
                <w:lang w:val="ru-RU"/>
              </w:rPr>
              <w:t xml:space="preserve"> познавательн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4950DD">
              <w:rPr>
                <w:sz w:val="24"/>
                <w:szCs w:val="24"/>
                <w:lang w:val="ru-RU"/>
              </w:rPr>
              <w:t xml:space="preserve"> и творческ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4950DD">
              <w:rPr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sz w:val="24"/>
                <w:szCs w:val="24"/>
                <w:lang w:val="ru-RU"/>
              </w:rPr>
              <w:t>и школь</w:t>
            </w:r>
            <w:r>
              <w:rPr>
                <w:sz w:val="24"/>
                <w:szCs w:val="24"/>
                <w:lang w:val="ru-RU"/>
              </w:rPr>
              <w:softHyphen/>
              <w:t xml:space="preserve">ников: </w:t>
            </w:r>
            <w:r w:rsidRPr="004950DD">
              <w:rPr>
                <w:sz w:val="24"/>
                <w:szCs w:val="24"/>
                <w:lang w:val="ru-RU"/>
              </w:rPr>
              <w:t>приобщ</w:t>
            </w:r>
            <w:r>
              <w:rPr>
                <w:sz w:val="24"/>
                <w:szCs w:val="24"/>
                <w:lang w:val="ru-RU"/>
              </w:rPr>
              <w:t xml:space="preserve">ены </w:t>
            </w:r>
            <w:r w:rsidRPr="004950DD">
              <w:rPr>
                <w:sz w:val="24"/>
                <w:szCs w:val="24"/>
                <w:lang w:val="ru-RU"/>
              </w:rPr>
              <w:t>учащи</w:t>
            </w:r>
            <w:r>
              <w:rPr>
                <w:sz w:val="24"/>
                <w:szCs w:val="24"/>
                <w:lang w:val="ru-RU"/>
              </w:rPr>
              <w:t>еся</w:t>
            </w:r>
            <w:r w:rsidRPr="004950DD">
              <w:rPr>
                <w:sz w:val="24"/>
                <w:szCs w:val="24"/>
                <w:lang w:val="ru-RU"/>
              </w:rPr>
              <w:t xml:space="preserve"> к знаниям по древней истории в условиях археологической экспедиции.</w:t>
            </w:r>
          </w:p>
          <w:p w:rsidR="004950DD" w:rsidRPr="004950DD" w:rsidRDefault="004950DD" w:rsidP="004950DD">
            <w:pPr>
              <w:spacing w:after="0" w:line="240" w:lineRule="auto"/>
              <w:ind w:left="3"/>
              <w:rPr>
                <w:sz w:val="24"/>
                <w:szCs w:val="24"/>
                <w:lang w:val="ru-RU"/>
              </w:rPr>
            </w:pPr>
            <w:r w:rsidRPr="004950DD">
              <w:rPr>
                <w:sz w:val="24"/>
                <w:szCs w:val="24"/>
                <w:lang w:val="ru-RU"/>
              </w:rPr>
              <w:t>- Пробужд</w:t>
            </w:r>
            <w:r>
              <w:rPr>
                <w:sz w:val="24"/>
                <w:szCs w:val="24"/>
                <w:lang w:val="ru-RU"/>
              </w:rPr>
              <w:t>ен</w:t>
            </w:r>
            <w:r w:rsidRPr="004950DD">
              <w:rPr>
                <w:sz w:val="24"/>
                <w:szCs w:val="24"/>
                <w:lang w:val="ru-RU"/>
              </w:rPr>
              <w:t xml:space="preserve"> интерес к археологическому наследию, как части общекультурных ценностей человечества в целом и родного края в част</w:t>
            </w:r>
            <w:r w:rsidRPr="004950DD">
              <w:rPr>
                <w:sz w:val="24"/>
                <w:szCs w:val="24"/>
                <w:lang w:val="ru-RU"/>
              </w:rPr>
              <w:softHyphen/>
              <w:t>ности</w:t>
            </w:r>
          </w:p>
          <w:p w:rsidR="005602E3" w:rsidRPr="004950DD" w:rsidRDefault="004950DD" w:rsidP="004950D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4950D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Созданы</w:t>
            </w:r>
            <w:r w:rsidRPr="004950DD">
              <w:rPr>
                <w:sz w:val="24"/>
                <w:szCs w:val="24"/>
                <w:lang w:val="ru-RU"/>
              </w:rPr>
              <w:t xml:space="preserve"> условия для развития коммуникативных и профессиональных навыков </w:t>
            </w:r>
            <w:proofErr w:type="gramStart"/>
            <w:r w:rsidRPr="004950DD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950DD">
              <w:rPr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602E3" w:rsidRPr="005602E3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Какие дети по возраст обучались?</w:t>
            </w:r>
          </w:p>
        </w:tc>
        <w:tc>
          <w:tcPr>
            <w:tcW w:w="8136" w:type="dxa"/>
          </w:tcPr>
          <w:p w:rsidR="005602E3" w:rsidRPr="003C32EA" w:rsidRDefault="005602E3" w:rsidP="005602E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11-17 лет</w:t>
            </w:r>
          </w:p>
        </w:tc>
      </w:tr>
      <w:tr w:rsidR="005602E3" w:rsidRPr="00211E4C" w:rsidTr="00C90316">
        <w:tc>
          <w:tcPr>
            <w:tcW w:w="2411" w:type="dxa"/>
          </w:tcPr>
          <w:p w:rsidR="005602E3" w:rsidRPr="00C90316" w:rsidRDefault="005602E3" w:rsidP="00C90316">
            <w:pPr>
              <w:spacing w:after="0" w:line="259" w:lineRule="auto"/>
              <w:ind w:left="86" w:firstLine="0"/>
              <w:rPr>
                <w:sz w:val="24"/>
                <w:szCs w:val="24"/>
                <w:lang w:val="ru-RU"/>
              </w:rPr>
            </w:pPr>
            <w:proofErr w:type="spellStart"/>
            <w:r w:rsidRPr="003C32EA">
              <w:rPr>
                <w:sz w:val="24"/>
                <w:szCs w:val="24"/>
              </w:rPr>
              <w:t>Какие</w:t>
            </w:r>
            <w:proofErr w:type="spellEnd"/>
            <w:r w:rsidRPr="003C32EA">
              <w:rPr>
                <w:sz w:val="24"/>
                <w:szCs w:val="24"/>
              </w:rPr>
              <w:t xml:space="preserve"> </w:t>
            </w:r>
            <w:proofErr w:type="spellStart"/>
            <w:r w:rsidRPr="003C32EA">
              <w:rPr>
                <w:sz w:val="24"/>
                <w:szCs w:val="24"/>
              </w:rPr>
              <w:t>категории</w:t>
            </w:r>
            <w:proofErr w:type="spellEnd"/>
            <w:r w:rsidR="004950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2EA">
              <w:rPr>
                <w:sz w:val="24"/>
                <w:szCs w:val="24"/>
              </w:rPr>
              <w:t>обучающихся</w:t>
            </w:r>
            <w:proofErr w:type="spellEnd"/>
            <w:r w:rsidR="004950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2EA">
              <w:rPr>
                <w:sz w:val="24"/>
                <w:szCs w:val="24"/>
              </w:rPr>
              <w:t>обучались</w:t>
            </w:r>
            <w:proofErr w:type="spellEnd"/>
            <w:r w:rsidRPr="003C32EA">
              <w:rPr>
                <w:sz w:val="24"/>
                <w:szCs w:val="24"/>
              </w:rPr>
              <w:t>?</w:t>
            </w:r>
          </w:p>
        </w:tc>
        <w:tc>
          <w:tcPr>
            <w:tcW w:w="8136" w:type="dxa"/>
          </w:tcPr>
          <w:p w:rsidR="005602E3" w:rsidRPr="00C90316" w:rsidRDefault="004141EB" w:rsidP="00C90316">
            <w:pPr>
              <w:numPr>
                <w:ilvl w:val="0"/>
                <w:numId w:val="1"/>
              </w:numPr>
              <w:spacing w:after="0" w:line="261" w:lineRule="auto"/>
              <w:ind w:hanging="115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разными образовательными потребностями</w:t>
            </w:r>
          </w:p>
        </w:tc>
      </w:tr>
      <w:tr w:rsidR="005602E3" w:rsidRPr="00211E4C" w:rsidTr="00C90316">
        <w:tc>
          <w:tcPr>
            <w:tcW w:w="2411" w:type="dxa"/>
            <w:vAlign w:val="bottom"/>
          </w:tcPr>
          <w:p w:rsidR="005602E3" w:rsidRPr="003C32EA" w:rsidRDefault="005602E3" w:rsidP="003C32EA">
            <w:pPr>
              <w:ind w:left="120" w:firstLine="0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На какие научно-педагогиче</w:t>
            </w:r>
            <w:r w:rsidR="003C32EA" w:rsidRPr="003C32EA">
              <w:rPr>
                <w:sz w:val="24"/>
                <w:szCs w:val="24"/>
                <w:lang w:val="ru-RU"/>
              </w:rPr>
              <w:t>ские и методические подходы</w:t>
            </w:r>
            <w:r w:rsidRPr="003C32EA">
              <w:rPr>
                <w:sz w:val="24"/>
                <w:szCs w:val="24"/>
                <w:lang w:val="ru-RU"/>
              </w:rPr>
              <w:t>опирались?</w:t>
            </w:r>
          </w:p>
        </w:tc>
        <w:tc>
          <w:tcPr>
            <w:tcW w:w="8136" w:type="dxa"/>
          </w:tcPr>
          <w:p w:rsidR="005602E3" w:rsidRPr="003C32EA" w:rsidRDefault="00C403D2" w:rsidP="005602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Системно-деятельностный подход, компетентностный подход</w:t>
            </w:r>
          </w:p>
        </w:tc>
      </w:tr>
      <w:tr w:rsidR="005602E3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Какие нормы, традиции сохранялись?</w:t>
            </w:r>
          </w:p>
        </w:tc>
        <w:tc>
          <w:tcPr>
            <w:tcW w:w="8136" w:type="dxa"/>
          </w:tcPr>
          <w:p w:rsidR="005602E3" w:rsidRPr="003C32EA" w:rsidRDefault="005602E3" w:rsidP="005602E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Трудовое обучение</w:t>
            </w:r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В чем новизна подхода в преподавании ДООП?</w:t>
            </w:r>
          </w:p>
        </w:tc>
        <w:tc>
          <w:tcPr>
            <w:tcW w:w="8136" w:type="dxa"/>
          </w:tcPr>
          <w:p w:rsidR="005602E3" w:rsidRPr="004950DD" w:rsidRDefault="005602E3" w:rsidP="00E52D1D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3C32EA">
              <w:rPr>
                <w:b/>
                <w:sz w:val="24"/>
                <w:szCs w:val="24"/>
                <w:lang w:val="ru-RU"/>
              </w:rPr>
              <w:t>Новизна</w:t>
            </w:r>
            <w:proofErr w:type="gramStart"/>
            <w:r w:rsidRPr="003C32EA">
              <w:rPr>
                <w:sz w:val="24"/>
                <w:szCs w:val="24"/>
                <w:lang w:val="ru-RU"/>
              </w:rPr>
              <w:t xml:space="preserve"> </w:t>
            </w:r>
            <w:r w:rsidR="004950DD" w:rsidRPr="004950DD">
              <w:rPr>
                <w:sz w:val="24"/>
                <w:szCs w:val="24"/>
                <w:lang w:val="ru-RU"/>
              </w:rPr>
              <w:t>В</w:t>
            </w:r>
            <w:proofErr w:type="gramEnd"/>
            <w:r w:rsidR="004950DD" w:rsidRPr="004950DD">
              <w:rPr>
                <w:sz w:val="24"/>
                <w:szCs w:val="24"/>
                <w:lang w:val="ru-RU"/>
              </w:rPr>
              <w:t xml:space="preserve"> школьном курсе истории археология несправедливо занимает незначительное место. Несколько уроков не позволяют закрепить достаточно прочно знания и общие понятия в этой области. В учебниках истории археологические материалы представлены абстрактно, практически без конкретной «привязки» к археологическим памятникам. Упоминаемые редкие памятники чаще всего расположены где-то далеко в Египте или Греции. Вся кропотливая повседневная исследовательская работа археологов остается, как правило, вне поля зрения людей. До сих пор программа общеобразовательной школы не включает в качестве обязательного и курс исторического краеведения, с которым археология связана непосредственно.  Отчасти это можно объяснить </w:t>
            </w:r>
            <w:proofErr w:type="gramStart"/>
            <w:r w:rsidR="004950DD" w:rsidRPr="004950DD">
              <w:rPr>
                <w:sz w:val="24"/>
                <w:szCs w:val="24"/>
                <w:lang w:val="ru-RU"/>
              </w:rPr>
              <w:t>более расширенными</w:t>
            </w:r>
            <w:proofErr w:type="gramEnd"/>
            <w:r w:rsidR="004950DD" w:rsidRPr="004950DD">
              <w:rPr>
                <w:sz w:val="24"/>
                <w:szCs w:val="24"/>
                <w:lang w:val="ru-RU"/>
              </w:rPr>
              <w:t xml:space="preserve"> задачами программ общеобразовательной школы. В этой связи роль дополнительного образования несоизмеримо возрастает, так как </w:t>
            </w:r>
            <w:r w:rsidR="004950DD" w:rsidRPr="004950DD">
              <w:rPr>
                <w:sz w:val="24"/>
                <w:szCs w:val="24"/>
                <w:lang w:val="ru-RU"/>
              </w:rPr>
              <w:lastRenderedPageBreak/>
              <w:t>именно в этом направлении у педагога появляются широкие возможности как для пропаганды и популяризации археологии, так и для решения задач воспитательного, образовательного и развивающего характера. Без знания особенностей исторического развития подростку, входящему во взрослую жизнь, сложно дать объективную оценку происходящему.</w:t>
            </w:r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20" w:right="187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136" w:type="dxa"/>
          </w:tcPr>
          <w:p w:rsidR="00E52D1D" w:rsidRPr="003C32EA" w:rsidRDefault="002168B8" w:rsidP="00C90316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="00E52D1D">
              <w:rPr>
                <w:sz w:val="24"/>
                <w:szCs w:val="24"/>
                <w:lang w:val="ru-RU"/>
              </w:rPr>
              <w:t>рактика</w:t>
            </w:r>
            <w:proofErr w:type="gramEnd"/>
            <w:r w:rsidR="00E52D1D">
              <w:rPr>
                <w:sz w:val="24"/>
                <w:szCs w:val="24"/>
                <w:lang w:val="ru-RU"/>
              </w:rPr>
              <w:t xml:space="preserve"> реализуемая в рамках ДООП способствует выявлению и развитию у обучающегося различных склонностей и талантов к определенным видам деятельности в процессе при</w:t>
            </w:r>
            <w:r>
              <w:rPr>
                <w:sz w:val="24"/>
                <w:szCs w:val="24"/>
                <w:lang w:val="ru-RU"/>
              </w:rPr>
              <w:t>обретения практических навыков во время проведения летней археологической практики</w:t>
            </w:r>
            <w:r w:rsidR="00E52D1D">
              <w:rPr>
                <w:sz w:val="24"/>
                <w:szCs w:val="24"/>
                <w:lang w:val="ru-RU"/>
              </w:rPr>
              <w:t xml:space="preserve">, экскурсий </w:t>
            </w:r>
            <w:r w:rsidR="00C90316">
              <w:rPr>
                <w:sz w:val="24"/>
                <w:szCs w:val="24"/>
                <w:lang w:val="ru-RU"/>
              </w:rPr>
              <w:t>в Красноярский краеведческий музей.</w:t>
            </w:r>
          </w:p>
        </w:tc>
      </w:tr>
      <w:tr w:rsidR="005602E3" w:rsidRPr="00211E4C" w:rsidTr="00C90316">
        <w:trPr>
          <w:trHeight w:val="2511"/>
        </w:trPr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125" w:right="336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В чем новизна методик, технологий обучения и воспитания?</w:t>
            </w:r>
          </w:p>
        </w:tc>
        <w:tc>
          <w:tcPr>
            <w:tcW w:w="8136" w:type="dxa"/>
          </w:tcPr>
          <w:p w:rsidR="005602E3" w:rsidRPr="00C90316" w:rsidRDefault="002168B8" w:rsidP="00C9031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r w:rsidRPr="00D47816">
              <w:t xml:space="preserve">В рамках реализации </w:t>
            </w:r>
            <w:r w:rsidR="0017385C">
              <w:t>практики</w:t>
            </w:r>
            <w:r w:rsidRPr="00D47816">
              <w:t xml:space="preserve"> созданы условия для вовлечения детей в туристскую и краеведческую деятельность в целях </w:t>
            </w:r>
            <w:proofErr w:type="gramStart"/>
            <w:r w:rsidRPr="00D47816">
              <w:t>изучения</w:t>
            </w:r>
            <w:proofErr w:type="gramEnd"/>
            <w:r w:rsidRPr="00D47816">
              <w:t xml:space="preserve"> как малой Родины, так и России в целом посредством организации походно-экспедиционных, экскурсионных, проектно-исследовательских и других профильных форм работы (походы, экспедиции, слеты, выездные школы и профильные смены и др.), содействие формированию у обучающихся знаний, умений и навыков, связанных с безопасным пребыванием в условиях природной и городской среды, создавать условия для воспитания и развития личности, а также для социализации </w:t>
            </w:r>
            <w:proofErr w:type="gramStart"/>
            <w:r w:rsidRPr="00D47816">
              <w:t>обучающихся</w:t>
            </w:r>
            <w:proofErr w:type="gramEnd"/>
            <w:r w:rsidRPr="00D47816">
              <w:t xml:space="preserve">. </w:t>
            </w:r>
          </w:p>
        </w:tc>
      </w:tr>
      <w:tr w:rsidR="005602E3" w:rsidRPr="00211E4C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130" w:hanging="5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 xml:space="preserve">Какие образовательные результаты достигнуты </w:t>
            </w:r>
            <w:proofErr w:type="gramStart"/>
            <w:r w:rsidRPr="003C32EA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C32E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8136" w:type="dxa"/>
          </w:tcPr>
          <w:p w:rsidR="002168B8" w:rsidRPr="006F598A" w:rsidRDefault="002168B8" w:rsidP="002168B8">
            <w:pPr>
              <w:pStyle w:val="2"/>
              <w:ind w:left="3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F598A">
              <w:rPr>
                <w:color w:val="000000"/>
                <w:sz w:val="24"/>
                <w:szCs w:val="24"/>
              </w:rPr>
              <w:t>О</w:t>
            </w:r>
            <w:r w:rsidRPr="006F598A">
              <w:rPr>
                <w:sz w:val="24"/>
                <w:szCs w:val="24"/>
              </w:rPr>
              <w:t>бучающиеся</w:t>
            </w:r>
            <w:proofErr w:type="gramEnd"/>
            <w:r w:rsidRPr="006F598A">
              <w:rPr>
                <w:sz w:val="24"/>
                <w:szCs w:val="24"/>
              </w:rPr>
              <w:t xml:space="preserve"> знают: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>основные понятия об археологии, методы археологических ис</w:t>
            </w:r>
            <w:r w:rsidRPr="006F598A">
              <w:rPr>
                <w:rFonts w:ascii="Times New Roman" w:hAnsi="Times New Roman"/>
              </w:rPr>
              <w:softHyphen/>
              <w:t xml:space="preserve">следований. 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 xml:space="preserve">археологическую периодизацию и хронологию. 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 xml:space="preserve">археологическую карту края. 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 xml:space="preserve">научную терминологию. 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 xml:space="preserve">историю, археологию, культуру древнейших цивилизаций. </w:t>
            </w:r>
          </w:p>
          <w:p w:rsidR="002168B8" w:rsidRPr="006F598A" w:rsidRDefault="002168B8" w:rsidP="002168B8">
            <w:pPr>
              <w:pStyle w:val="Pa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F598A">
              <w:rPr>
                <w:rFonts w:ascii="Times New Roman" w:hAnsi="Times New Roman"/>
              </w:rPr>
              <w:t xml:space="preserve">правила разбивки раскопа. </w:t>
            </w:r>
          </w:p>
          <w:p w:rsidR="002168B8" w:rsidRPr="006F598A" w:rsidRDefault="002168B8" w:rsidP="002168B8">
            <w:pPr>
              <w:pStyle w:val="2"/>
              <w:ind w:left="3"/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 xml:space="preserve">Обучающиеся умеют: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 xml:space="preserve">анализировать исторические источники,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>владеть на</w:t>
            </w:r>
            <w:r w:rsidRPr="006F598A">
              <w:rPr>
                <w:sz w:val="24"/>
                <w:szCs w:val="24"/>
              </w:rPr>
              <w:softHyphen/>
              <w:t xml:space="preserve">выками исследовательской работы,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 xml:space="preserve">работать с архивными материалами,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 xml:space="preserve">производить обработку археологических данных,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>составлять маршрут</w:t>
            </w:r>
            <w:r w:rsidRPr="006F598A">
              <w:rPr>
                <w:sz w:val="24"/>
                <w:szCs w:val="24"/>
              </w:rPr>
              <w:softHyphen/>
              <w:t xml:space="preserve">ный лист, археологическую карту по изучаемым памятникам,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 xml:space="preserve">составлять археологические планы и чертежи, </w:t>
            </w:r>
          </w:p>
          <w:p w:rsidR="002168B8" w:rsidRPr="006F598A" w:rsidRDefault="002168B8" w:rsidP="002168B8">
            <w:pPr>
              <w:pStyle w:val="2"/>
              <w:numPr>
                <w:ilvl w:val="0"/>
                <w:numId w:val="4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6F598A">
              <w:rPr>
                <w:sz w:val="24"/>
                <w:szCs w:val="24"/>
              </w:rPr>
              <w:t>производить раскоп археологического памятника в полевых условиях.</w:t>
            </w:r>
          </w:p>
          <w:p w:rsidR="002168B8" w:rsidRDefault="002168B8" w:rsidP="002168B8">
            <w:pPr>
              <w:pStyle w:val="2"/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E0A97">
              <w:rPr>
                <w:color w:val="000000"/>
                <w:sz w:val="24"/>
                <w:szCs w:val="24"/>
              </w:rPr>
              <w:t>бучающиеся способн</w:t>
            </w:r>
            <w:r>
              <w:rPr>
                <w:color w:val="000000"/>
                <w:sz w:val="24"/>
                <w:szCs w:val="24"/>
              </w:rPr>
              <w:t>ы:</w:t>
            </w:r>
          </w:p>
          <w:p w:rsidR="002168B8" w:rsidRPr="007E0A97" w:rsidRDefault="002168B8" w:rsidP="002168B8">
            <w:pPr>
              <w:pStyle w:val="2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E0A97">
              <w:rPr>
                <w:color w:val="000000"/>
                <w:sz w:val="24"/>
                <w:szCs w:val="24"/>
              </w:rPr>
              <w:t>решать проблемы в деятельности через анализ и синтез (</w:t>
            </w:r>
            <w:r w:rsidRPr="007E0A97">
              <w:rPr>
                <w:sz w:val="24"/>
                <w:szCs w:val="24"/>
              </w:rPr>
              <w:t>формулируют задачи и интерпретируют результаты археологического поиска</w:t>
            </w:r>
            <w:r w:rsidRPr="007E0A97">
              <w:rPr>
                <w:color w:val="000000"/>
                <w:sz w:val="24"/>
                <w:szCs w:val="24"/>
              </w:rPr>
              <w:t>);</w:t>
            </w:r>
            <w:r w:rsidRPr="007E0A97">
              <w:rPr>
                <w:sz w:val="24"/>
                <w:szCs w:val="24"/>
              </w:rPr>
              <w:t xml:space="preserve"> </w:t>
            </w:r>
          </w:p>
          <w:p w:rsidR="002168B8" w:rsidRPr="007E0A97" w:rsidRDefault="002168B8" w:rsidP="002168B8">
            <w:pPr>
              <w:pStyle w:val="2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7E0A97">
              <w:rPr>
                <w:sz w:val="24"/>
                <w:szCs w:val="24"/>
              </w:rPr>
              <w:t>оценивать потребность в ресурсах и планировать их использование при решении задач в профессиональной деятельности (подбирают инструменты, необходимые для ведения раскопок и обработки их результатов);</w:t>
            </w:r>
          </w:p>
          <w:p w:rsidR="002168B8" w:rsidRPr="007E0A97" w:rsidRDefault="002168B8" w:rsidP="002168B8">
            <w:pPr>
              <w:pStyle w:val="2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7E0A97">
              <w:rPr>
                <w:sz w:val="24"/>
                <w:szCs w:val="24"/>
              </w:rPr>
              <w:t xml:space="preserve">работать с информацией: находить, оценивать и использовать </w:t>
            </w:r>
            <w:r w:rsidRPr="007E0A97">
              <w:rPr>
                <w:sz w:val="24"/>
                <w:szCs w:val="24"/>
              </w:rPr>
              <w:lastRenderedPageBreak/>
              <w:t>информацию из различных источников (Выявляет в исторических источниках разных видов и типов информацию, значимую для ведения раскопок и интерпретации их результатов);</w:t>
            </w:r>
          </w:p>
          <w:p w:rsidR="002168B8" w:rsidRPr="007E0A97" w:rsidRDefault="002168B8" w:rsidP="002168B8">
            <w:pPr>
              <w:pStyle w:val="2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7E0A97">
              <w:rPr>
                <w:sz w:val="24"/>
                <w:szCs w:val="24"/>
              </w:rPr>
              <w:t>работать в команде, представить результаты совместной работы, участвовать в дискуссии</w:t>
            </w:r>
          </w:p>
          <w:p w:rsidR="005602E3" w:rsidRPr="002168B8" w:rsidRDefault="002168B8" w:rsidP="002168B8">
            <w:pPr>
              <w:pStyle w:val="2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7E0A97">
              <w:rPr>
                <w:sz w:val="24"/>
                <w:szCs w:val="24"/>
              </w:rPr>
              <w:t>к социальному взаимодействию, к сотрудничеству и разрешению конфликтов могут работать в малых группах над решением конкретных задач по ведению раскопок и обработке их результатов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lastRenderedPageBreak/>
              <w:t>Какие ресурсы помогли?</w:t>
            </w:r>
          </w:p>
          <w:p w:rsidR="005602E3" w:rsidRPr="003C32EA" w:rsidRDefault="005602E3" w:rsidP="005602E3">
            <w:pPr>
              <w:spacing w:after="0" w:line="259" w:lineRule="auto"/>
              <w:ind w:left="144" w:hanging="5"/>
              <w:rPr>
                <w:sz w:val="24"/>
                <w:szCs w:val="24"/>
                <w:lang w:val="ru-RU"/>
              </w:rPr>
            </w:pPr>
            <w:proofErr w:type="gramStart"/>
            <w:r w:rsidRPr="003C32EA">
              <w:rPr>
                <w:sz w:val="24"/>
                <w:szCs w:val="24"/>
                <w:lang w:val="ru-RU"/>
              </w:rPr>
              <w:t>(материально-технические, информационные, интеллектуальные, организационные, кадровые</w:t>
            </w:r>
            <w:proofErr w:type="gramEnd"/>
          </w:p>
        </w:tc>
        <w:tc>
          <w:tcPr>
            <w:tcW w:w="8136" w:type="dxa"/>
          </w:tcPr>
          <w:p w:rsidR="002168B8" w:rsidRDefault="00C403D2" w:rsidP="0076052C">
            <w:pPr>
              <w:ind w:left="34" w:firstLine="0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 xml:space="preserve">Помещение: учебная аудитория МБОУ «Усть - Кемская СОШ № 10», </w:t>
            </w:r>
          </w:p>
          <w:p w:rsidR="002168B8" w:rsidRPr="004950DD" w:rsidRDefault="002168B8" w:rsidP="002168B8">
            <w:pPr>
              <w:ind w:left="34" w:firstLine="0"/>
              <w:rPr>
                <w:sz w:val="24"/>
                <w:szCs w:val="24"/>
                <w:lang w:val="ru-RU"/>
              </w:rPr>
            </w:pPr>
            <w:r w:rsidRPr="004950DD">
              <w:rPr>
                <w:sz w:val="24"/>
                <w:szCs w:val="24"/>
                <w:lang w:val="ru-RU"/>
              </w:rPr>
              <w:t>Образовательные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50DD"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z w:val="24"/>
                <w:szCs w:val="24"/>
                <w:lang w:val="ru-RU"/>
              </w:rPr>
              <w:t xml:space="preserve"> в Красноярский краевой краеведческий музей. Летний археологический </w:t>
            </w:r>
            <w:proofErr w:type="gramStart"/>
            <w:r>
              <w:rPr>
                <w:sz w:val="24"/>
                <w:szCs w:val="24"/>
                <w:lang w:val="ru-RU"/>
              </w:rPr>
              <w:t>лагерь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организованный Журавским И.О. учителем истории школы и Фокиным С.М. к.и.н. КККМ.</w:t>
            </w:r>
          </w:p>
          <w:p w:rsidR="005602E3" w:rsidRPr="003C32EA" w:rsidRDefault="00C403D2" w:rsidP="002168B8">
            <w:pPr>
              <w:ind w:left="34" w:firstLine="0"/>
              <w:rPr>
                <w:sz w:val="24"/>
                <w:szCs w:val="24"/>
                <w:lang w:val="ru-RU"/>
              </w:rPr>
            </w:pPr>
            <w:r w:rsidRPr="004950DD">
              <w:rPr>
                <w:sz w:val="24"/>
                <w:szCs w:val="24"/>
                <w:lang w:val="ru-RU"/>
              </w:rPr>
              <w:t xml:space="preserve">Инструменты:  </w:t>
            </w:r>
            <w:r w:rsidR="002168B8">
              <w:rPr>
                <w:sz w:val="24"/>
                <w:szCs w:val="24"/>
                <w:lang w:val="ru-RU"/>
              </w:rPr>
              <w:t xml:space="preserve">Палатки, спальники, туристические коврики, </w:t>
            </w:r>
            <w:proofErr w:type="spellStart"/>
            <w:r w:rsidR="002168B8">
              <w:rPr>
                <w:sz w:val="24"/>
                <w:szCs w:val="24"/>
                <w:lang w:val="ru-RU"/>
              </w:rPr>
              <w:t>бензогенератор</w:t>
            </w:r>
            <w:proofErr w:type="spellEnd"/>
            <w:r w:rsidR="002168B8">
              <w:rPr>
                <w:sz w:val="24"/>
                <w:szCs w:val="24"/>
                <w:lang w:val="ru-RU"/>
              </w:rPr>
              <w:t xml:space="preserve">, мобильная баня и другое оборудование необходимое в археологии. </w:t>
            </w:r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44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В чем результат образовательной практики?</w:t>
            </w:r>
          </w:p>
        </w:tc>
        <w:tc>
          <w:tcPr>
            <w:tcW w:w="8136" w:type="dxa"/>
          </w:tcPr>
          <w:p w:rsidR="005602E3" w:rsidRPr="003C32EA" w:rsidRDefault="0017385C" w:rsidP="002168B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могу</w:t>
            </w:r>
            <w:r w:rsidR="002168B8">
              <w:rPr>
                <w:sz w:val="24"/>
                <w:szCs w:val="24"/>
                <w:lang w:val="ru-RU"/>
              </w:rPr>
              <w:t>т на практике применить полученные навыки непосредственно во время проведения летнего археологического лагеря.</w:t>
            </w:r>
            <w:r w:rsidR="00F906B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602E3" w:rsidRPr="00211E4C" w:rsidTr="00C90316">
        <w:tc>
          <w:tcPr>
            <w:tcW w:w="2411" w:type="dxa"/>
            <w:vAlign w:val="bottom"/>
          </w:tcPr>
          <w:p w:rsidR="005602E3" w:rsidRPr="003C32EA" w:rsidRDefault="005602E3" w:rsidP="005602E3">
            <w:pPr>
              <w:spacing w:after="0" w:line="259" w:lineRule="auto"/>
              <w:ind w:left="159" w:right="62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В чем воспитательный эффект образовательной практики?</w:t>
            </w:r>
          </w:p>
        </w:tc>
        <w:tc>
          <w:tcPr>
            <w:tcW w:w="8136" w:type="dxa"/>
          </w:tcPr>
          <w:p w:rsidR="005602E3" w:rsidRPr="003C32EA" w:rsidRDefault="00C403D2" w:rsidP="00C403D2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3C32EA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3C32EA">
              <w:rPr>
                <w:sz w:val="24"/>
                <w:szCs w:val="24"/>
                <w:lang w:val="ru-RU"/>
              </w:rPr>
              <w:t xml:space="preserve"> повышают свою экологическую культуру, становятся трудолюбивее. Уважительно относятся к природным ресурсам и родной земле.</w:t>
            </w:r>
          </w:p>
        </w:tc>
      </w:tr>
      <w:tr w:rsidR="005602E3" w:rsidRPr="004950DD" w:rsidTr="00C90316">
        <w:tc>
          <w:tcPr>
            <w:tcW w:w="2411" w:type="dxa"/>
            <w:vAlign w:val="bottom"/>
          </w:tcPr>
          <w:p w:rsidR="005602E3" w:rsidRPr="0076052C" w:rsidRDefault="005602E3" w:rsidP="0017385C">
            <w:pPr>
              <w:spacing w:after="0" w:line="259" w:lineRule="auto"/>
              <w:ind w:left="0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 xml:space="preserve">Есть ли методический результат в виде публикаций? </w:t>
            </w:r>
            <w:r w:rsidRPr="0076052C">
              <w:rPr>
                <w:sz w:val="24"/>
                <w:szCs w:val="24"/>
                <w:lang w:val="ru-RU"/>
              </w:rPr>
              <w:t>(в виде ссылок)</w:t>
            </w:r>
          </w:p>
        </w:tc>
        <w:tc>
          <w:tcPr>
            <w:tcW w:w="8136" w:type="dxa"/>
          </w:tcPr>
          <w:p w:rsidR="0017385C" w:rsidRDefault="0017385C" w:rsidP="001738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85C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работ победителей регионального конкурса «Дети дома одного» 2020 год. </w:t>
            </w:r>
            <w:proofErr w:type="gramStart"/>
            <w:r w:rsidRPr="0017385C">
              <w:rPr>
                <w:rFonts w:ascii="Times New Roman" w:hAnsi="Times New Roman"/>
                <w:sz w:val="24"/>
                <w:szCs w:val="24"/>
              </w:rPr>
              <w:t xml:space="preserve">(Краевой конкурс работ, представляющих </w:t>
            </w:r>
            <w:proofErr w:type="spellStart"/>
            <w:r w:rsidRPr="0017385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17385C">
              <w:rPr>
                <w:rFonts w:ascii="Times New Roman" w:hAnsi="Times New Roman"/>
                <w:sz w:val="24"/>
                <w:szCs w:val="24"/>
              </w:rPr>
              <w:t xml:space="preserve"> практики, направленные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детей и молодежи «Дети дома одного».</w:t>
            </w:r>
            <w:proofErr w:type="gramEnd"/>
            <w:r w:rsidRPr="0017385C">
              <w:rPr>
                <w:rFonts w:ascii="Times New Roman" w:hAnsi="Times New Roman"/>
                <w:sz w:val="24"/>
                <w:szCs w:val="24"/>
              </w:rPr>
              <w:t xml:space="preserve"> Красноярск, 2020. </w:t>
            </w:r>
            <w:proofErr w:type="gramStart"/>
            <w:r w:rsidRPr="0017385C">
              <w:rPr>
                <w:rFonts w:ascii="Times New Roman" w:hAnsi="Times New Roman"/>
                <w:sz w:val="24"/>
                <w:szCs w:val="24"/>
              </w:rPr>
              <w:t>С. 56-65)</w:t>
            </w:r>
            <w:proofErr w:type="gramEnd"/>
          </w:p>
          <w:p w:rsidR="0076052C" w:rsidRPr="00C90316" w:rsidRDefault="00480B6D" w:rsidP="00C903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385C">
                <w:rPr>
                  <w:rStyle w:val="a8"/>
                </w:rPr>
                <w:t>МУНИЦИПАЛЬНОЕ ОБРАЗОВАТЕЛЬНОЕ УЧРЕЖДЕНИЕ (</w:t>
              </w:r>
              <w:proofErr w:type="spellStart"/>
              <w:r w:rsidR="0017385C">
                <w:rPr>
                  <w:rStyle w:val="a8"/>
                </w:rPr>
                <w:t>ustkem.ru</w:t>
              </w:r>
              <w:proofErr w:type="spellEnd"/>
              <w:r w:rsidR="0017385C">
                <w:rPr>
                  <w:rStyle w:val="a8"/>
                </w:rPr>
                <w:t>)</w:t>
              </w:r>
            </w:hyperlink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58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C32EA">
              <w:rPr>
                <w:sz w:val="24"/>
                <w:szCs w:val="24"/>
                <w:lang w:val="ru-RU"/>
              </w:rPr>
              <w:t>Цифровые следы образовательной практики (в</w:t>
            </w:r>
            <w:proofErr w:type="gramEnd"/>
          </w:p>
          <w:p w:rsidR="005602E3" w:rsidRPr="003C32EA" w:rsidRDefault="005602E3" w:rsidP="005602E3">
            <w:pPr>
              <w:spacing w:after="0" w:line="259" w:lineRule="auto"/>
              <w:ind w:left="158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C32EA">
              <w:rPr>
                <w:sz w:val="24"/>
                <w:szCs w:val="24"/>
                <w:lang w:val="ru-RU"/>
              </w:rPr>
              <w:t>виде</w:t>
            </w:r>
            <w:proofErr w:type="gramEnd"/>
            <w:r w:rsidRPr="003C32EA">
              <w:rPr>
                <w:sz w:val="24"/>
                <w:szCs w:val="24"/>
                <w:lang w:val="ru-RU"/>
              </w:rPr>
              <w:t xml:space="preserve"> ссылок)</w:t>
            </w:r>
          </w:p>
        </w:tc>
        <w:tc>
          <w:tcPr>
            <w:tcW w:w="8136" w:type="dxa"/>
          </w:tcPr>
          <w:p w:rsidR="0017385C" w:rsidRDefault="00480B6D" w:rsidP="0017385C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11E4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11E4C">
              <w:rPr>
                <w:lang w:val="ru-RU"/>
              </w:rPr>
              <w:instrText>://</w:instrText>
            </w:r>
            <w:r>
              <w:instrText>xn</w:instrText>
            </w:r>
            <w:r w:rsidRPr="00211E4C">
              <w:rPr>
                <w:lang w:val="ru-RU"/>
              </w:rPr>
              <w:instrText>--</w:instrText>
            </w:r>
            <w:r>
              <w:instrText>b</w:instrText>
            </w:r>
            <w:r w:rsidRPr="00211E4C">
              <w:rPr>
                <w:lang w:val="ru-RU"/>
              </w:rPr>
              <w:instrText>1</w:instrText>
            </w:r>
            <w:r>
              <w:instrText>afjqegoro</w:instrText>
            </w:r>
            <w:r w:rsidRPr="00211E4C">
              <w:rPr>
                <w:lang w:val="ru-RU"/>
              </w:rPr>
              <w:instrText>.</w:instrText>
            </w:r>
            <w:r>
              <w:instrText>xn</w:instrText>
            </w:r>
            <w:r w:rsidRPr="00211E4C">
              <w:rPr>
                <w:lang w:val="ru-RU"/>
              </w:rPr>
              <w:instrText>--</w:instrText>
            </w:r>
            <w:r>
              <w:instrText>p</w:instrText>
            </w:r>
            <w:r w:rsidRPr="00211E4C">
              <w:rPr>
                <w:lang w:val="ru-RU"/>
              </w:rPr>
              <w:instrText>1</w:instrText>
            </w:r>
            <w:r>
              <w:instrText>ai</w:instrText>
            </w:r>
            <w:r w:rsidRPr="00211E4C">
              <w:rPr>
                <w:lang w:val="ru-RU"/>
              </w:rPr>
              <w:instrText>/</w:instrText>
            </w:r>
            <w:r>
              <w:instrText>vozle</w:instrText>
            </w:r>
            <w:r w:rsidRPr="00211E4C">
              <w:rPr>
                <w:lang w:val="ru-RU"/>
              </w:rPr>
              <w:instrText>-</w:instrText>
            </w:r>
            <w:r>
              <w:instrText>poselka</w:instrText>
            </w:r>
            <w:r w:rsidRPr="00211E4C">
              <w:rPr>
                <w:lang w:val="ru-RU"/>
              </w:rPr>
              <w:instrText>-</w:instrText>
            </w:r>
            <w:r>
              <w:instrText>ust</w:instrText>
            </w:r>
            <w:r w:rsidRPr="00211E4C">
              <w:rPr>
                <w:lang w:val="ru-RU"/>
              </w:rPr>
              <w:instrText>-</w:instrText>
            </w:r>
            <w:r>
              <w:instrText>kem</w:instrText>
            </w:r>
            <w:r w:rsidRPr="00211E4C">
              <w:rPr>
                <w:lang w:val="ru-RU"/>
              </w:rPr>
              <w:instrText>-</w:instrText>
            </w:r>
            <w:r>
              <w:instrText>uchenye</w:instrText>
            </w:r>
            <w:r w:rsidRPr="00211E4C">
              <w:rPr>
                <w:lang w:val="ru-RU"/>
              </w:rPr>
              <w:instrText>-</w:instrText>
            </w:r>
            <w:r>
              <w:instrText>ishhut</w:instrText>
            </w:r>
            <w:r w:rsidRPr="00211E4C">
              <w:rPr>
                <w:lang w:val="ru-RU"/>
              </w:rPr>
              <w:instrText>-</w:instrText>
            </w:r>
            <w:r>
              <w:instrText>drevnie</w:instrText>
            </w:r>
            <w:r w:rsidRPr="00211E4C">
              <w:rPr>
                <w:lang w:val="ru-RU"/>
              </w:rPr>
              <w:instrText>-</w:instrText>
            </w:r>
            <w:r>
              <w:instrText>artefakty</w:instrText>
            </w:r>
            <w:r w:rsidRPr="00211E4C">
              <w:rPr>
                <w:lang w:val="ru-RU"/>
              </w:rPr>
              <w:instrText>/"</w:instrText>
            </w:r>
            <w:r>
              <w:fldChar w:fldCharType="separate"/>
            </w:r>
            <w:r w:rsidR="0017385C" w:rsidRPr="0017385C">
              <w:rPr>
                <w:rStyle w:val="a8"/>
                <w:sz w:val="24"/>
                <w:szCs w:val="24"/>
                <w:lang w:val="ru-RU"/>
              </w:rPr>
              <w:t xml:space="preserve">Возле поселка </w:t>
            </w:r>
            <w:proofErr w:type="spellStart"/>
            <w:r w:rsidR="0017385C" w:rsidRPr="0017385C">
              <w:rPr>
                <w:rStyle w:val="a8"/>
                <w:sz w:val="24"/>
                <w:szCs w:val="24"/>
                <w:lang w:val="ru-RU"/>
              </w:rPr>
              <w:t>Усть-Кемь</w:t>
            </w:r>
            <w:proofErr w:type="spellEnd"/>
            <w:r w:rsidR="0017385C" w:rsidRPr="0017385C">
              <w:rPr>
                <w:rStyle w:val="a8"/>
                <w:sz w:val="24"/>
                <w:szCs w:val="24"/>
                <w:lang w:val="ru-RU"/>
              </w:rPr>
              <w:t xml:space="preserve"> ученые ищут древние артефакты — ЕНИСЕЙ-ИНФОРМ (</w:t>
            </w:r>
            <w:proofErr w:type="spellStart"/>
            <w:r w:rsidR="0017385C" w:rsidRPr="0017385C">
              <w:rPr>
                <w:rStyle w:val="a8"/>
                <w:sz w:val="24"/>
                <w:szCs w:val="24"/>
              </w:rPr>
              <w:t>xn</w:t>
            </w:r>
            <w:proofErr w:type="spellEnd"/>
            <w:r w:rsidR="0017385C" w:rsidRPr="0017385C">
              <w:rPr>
                <w:rStyle w:val="a8"/>
                <w:sz w:val="24"/>
                <w:szCs w:val="24"/>
                <w:lang w:val="ru-RU"/>
              </w:rPr>
              <w:t>--</w:t>
            </w:r>
            <w:r w:rsidR="0017385C" w:rsidRPr="0017385C">
              <w:rPr>
                <w:rStyle w:val="a8"/>
                <w:sz w:val="24"/>
                <w:szCs w:val="24"/>
              </w:rPr>
              <w:t>b</w:t>
            </w:r>
            <w:r w:rsidR="0017385C" w:rsidRPr="0017385C">
              <w:rPr>
                <w:rStyle w:val="a8"/>
                <w:sz w:val="24"/>
                <w:szCs w:val="24"/>
                <w:lang w:val="ru-RU"/>
              </w:rPr>
              <w:t>1</w:t>
            </w:r>
            <w:proofErr w:type="spellStart"/>
            <w:r w:rsidR="0017385C" w:rsidRPr="0017385C">
              <w:rPr>
                <w:rStyle w:val="a8"/>
                <w:sz w:val="24"/>
                <w:szCs w:val="24"/>
              </w:rPr>
              <w:t>afjqegoro</w:t>
            </w:r>
            <w:proofErr w:type="spellEnd"/>
            <w:r w:rsidR="0017385C" w:rsidRPr="0017385C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="0017385C" w:rsidRPr="0017385C">
              <w:rPr>
                <w:rStyle w:val="a8"/>
                <w:sz w:val="24"/>
                <w:szCs w:val="24"/>
              </w:rPr>
              <w:t>xn</w:t>
            </w:r>
            <w:proofErr w:type="spellEnd"/>
            <w:r w:rsidR="0017385C" w:rsidRPr="0017385C">
              <w:rPr>
                <w:rStyle w:val="a8"/>
                <w:sz w:val="24"/>
                <w:szCs w:val="24"/>
                <w:lang w:val="ru-RU"/>
              </w:rPr>
              <w:t>--</w:t>
            </w:r>
            <w:r w:rsidR="0017385C" w:rsidRPr="0017385C">
              <w:rPr>
                <w:rStyle w:val="a8"/>
                <w:sz w:val="24"/>
                <w:szCs w:val="24"/>
              </w:rPr>
              <w:t>p</w:t>
            </w:r>
            <w:r w:rsidR="0017385C" w:rsidRPr="0017385C">
              <w:rPr>
                <w:rStyle w:val="a8"/>
                <w:sz w:val="24"/>
                <w:szCs w:val="24"/>
                <w:lang w:val="ru-RU"/>
              </w:rPr>
              <w:t>1</w:t>
            </w:r>
            <w:proofErr w:type="spellStart"/>
            <w:r w:rsidR="0017385C" w:rsidRPr="0017385C">
              <w:rPr>
                <w:rStyle w:val="a8"/>
                <w:sz w:val="24"/>
                <w:szCs w:val="24"/>
              </w:rPr>
              <w:t>ai</w:t>
            </w:r>
            <w:proofErr w:type="spellEnd"/>
            <w:r w:rsidR="0017385C" w:rsidRPr="0017385C">
              <w:rPr>
                <w:rStyle w:val="a8"/>
                <w:sz w:val="24"/>
                <w:szCs w:val="24"/>
                <w:lang w:val="ru-RU"/>
              </w:rPr>
              <w:t>)</w:t>
            </w:r>
            <w:r>
              <w:fldChar w:fldCharType="end"/>
            </w:r>
            <w:r w:rsidR="0017385C" w:rsidRPr="0017385C">
              <w:rPr>
                <w:sz w:val="24"/>
                <w:szCs w:val="24"/>
                <w:lang w:val="ru-RU"/>
              </w:rPr>
              <w:t xml:space="preserve">; </w:t>
            </w:r>
          </w:p>
          <w:p w:rsidR="00DD5A10" w:rsidRPr="0017385C" w:rsidRDefault="00480B6D" w:rsidP="0017385C">
            <w:pPr>
              <w:ind w:left="0" w:firstLine="0"/>
              <w:rPr>
                <w:sz w:val="24"/>
                <w:szCs w:val="24"/>
                <w:lang w:val="ru-RU"/>
              </w:rPr>
            </w:pPr>
            <w:hyperlink r:id="rId8" w:history="1">
              <w:r w:rsidR="0017385C" w:rsidRPr="0017385C">
                <w:rPr>
                  <w:rStyle w:val="a8"/>
                  <w:sz w:val="24"/>
                  <w:szCs w:val="24"/>
                  <w:lang w:val="ru-RU"/>
                </w:rPr>
                <w:t>ШКОЛЬНИКИ ИЗ УСТЬ КЕМИ ВЫИГРАЛИ ГРАНТ НА АРХЕОЛОГИЧЕСКИЕ</w:t>
              </w:r>
              <w:proofErr w:type="gramStart"/>
              <w:r w:rsidR="0017385C" w:rsidRPr="0017385C">
                <w:rPr>
                  <w:rStyle w:val="a8"/>
                  <w:sz w:val="24"/>
                  <w:szCs w:val="24"/>
                  <w:lang w:val="ru-RU"/>
                </w:rPr>
                <w:t xml:space="preserve">.. — </w:t>
              </w:r>
              <w:proofErr w:type="gramEnd"/>
              <w:r w:rsidR="0017385C" w:rsidRPr="0017385C">
                <w:rPr>
                  <w:rStyle w:val="a8"/>
                  <w:sz w:val="24"/>
                  <w:szCs w:val="24"/>
                  <w:lang w:val="ru-RU"/>
                </w:rPr>
                <w:t>Видео (</w:t>
              </w:r>
              <w:proofErr w:type="spellStart"/>
              <w:r w:rsidR="0017385C" w:rsidRPr="0017385C">
                <w:rPr>
                  <w:rStyle w:val="a8"/>
                  <w:sz w:val="24"/>
                  <w:szCs w:val="24"/>
                </w:rPr>
                <w:t>vk</w:t>
              </w:r>
              <w:proofErr w:type="spellEnd"/>
              <w:r w:rsidR="0017385C" w:rsidRPr="0017385C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385C" w:rsidRPr="0017385C">
                <w:rPr>
                  <w:rStyle w:val="a8"/>
                  <w:sz w:val="24"/>
                  <w:szCs w:val="24"/>
                </w:rPr>
                <w:t>com</w:t>
              </w:r>
              <w:r w:rsidR="0017385C" w:rsidRPr="0017385C">
                <w:rPr>
                  <w:rStyle w:val="a8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5602E3" w:rsidRPr="00211E4C" w:rsidTr="00C90316">
        <w:tc>
          <w:tcPr>
            <w:tcW w:w="2411" w:type="dxa"/>
          </w:tcPr>
          <w:p w:rsidR="005602E3" w:rsidRPr="003C32EA" w:rsidRDefault="005602E3" w:rsidP="005602E3">
            <w:pPr>
              <w:spacing w:after="0" w:line="259" w:lineRule="auto"/>
              <w:ind w:left="168" w:firstLine="0"/>
              <w:jc w:val="left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Краткая аннотация образовательной практики</w:t>
            </w:r>
          </w:p>
          <w:p w:rsidR="005602E3" w:rsidRPr="003C32EA" w:rsidRDefault="005602E3" w:rsidP="005602E3">
            <w:pPr>
              <w:spacing w:after="0" w:line="259" w:lineRule="auto"/>
              <w:ind w:left="178" w:hanging="5"/>
              <w:rPr>
                <w:sz w:val="24"/>
                <w:szCs w:val="24"/>
                <w:lang w:val="ru-RU"/>
              </w:rPr>
            </w:pPr>
            <w:r w:rsidRPr="003C32EA">
              <w:rPr>
                <w:sz w:val="24"/>
                <w:szCs w:val="24"/>
                <w:lang w:val="ru-RU"/>
              </w:rPr>
              <w:t>(те</w:t>
            </w:r>
            <w:proofErr w:type="gramStart"/>
            <w:r w:rsidRPr="003C32EA">
              <w:rPr>
                <w:sz w:val="24"/>
                <w:szCs w:val="24"/>
                <w:lang w:val="ru-RU"/>
              </w:rPr>
              <w:t>кст дл</w:t>
            </w:r>
            <w:proofErr w:type="gramEnd"/>
            <w:r w:rsidRPr="003C32EA">
              <w:rPr>
                <w:sz w:val="24"/>
                <w:szCs w:val="24"/>
                <w:lang w:val="ru-RU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8136" w:type="dxa"/>
          </w:tcPr>
          <w:p w:rsidR="00C90316" w:rsidRPr="00C808CE" w:rsidRDefault="00C90316" w:rsidP="00C90316">
            <w:pPr>
              <w:pStyle w:val="Pa2"/>
              <w:ind w:firstLine="280"/>
              <w:jc w:val="both"/>
              <w:rPr>
                <w:rFonts w:ascii="Times New Roman" w:hAnsi="Times New Roman"/>
                <w:color w:val="000000"/>
              </w:rPr>
            </w:pPr>
            <w:r w:rsidRPr="00C808CE">
              <w:rPr>
                <w:rFonts w:ascii="Times New Roman" w:hAnsi="Times New Roman"/>
                <w:color w:val="000000"/>
              </w:rPr>
              <w:t>Практика  направлена на становление человека социального, ком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>муникативного, ответственного, умеющего работать в команде, патриота с активной гражданской позицией. Взаимодействие археологии и исто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>рического краеведения во внешкольной работе позволяет воспитывать в учащихся осознание историко-культурной ценности родного края и фор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>мировать основы историко-культурного мышления школьников, т.е. по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>нимание ими взаимосвязи территорий в историческом развитии, значи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 xml:space="preserve">мости и важности изучения прошлого человечества. 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C808CE">
              <w:rPr>
                <w:rFonts w:ascii="Times New Roman" w:hAnsi="Times New Roman"/>
                <w:color w:val="000000"/>
              </w:rPr>
              <w:t>За время проведение археологической экспедиции обучающиеся знакомятся с азами археоло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>гии, методиками ведения археологических исследований, методами про</w:t>
            </w:r>
            <w:r w:rsidRPr="00C808CE">
              <w:rPr>
                <w:rFonts w:ascii="Times New Roman" w:hAnsi="Times New Roman"/>
                <w:color w:val="000000"/>
              </w:rPr>
              <w:softHyphen/>
              <w:t xml:space="preserve">ведения археологических полевых работ. </w:t>
            </w:r>
          </w:p>
          <w:p w:rsidR="005602E3" w:rsidRPr="00C90316" w:rsidRDefault="00C90316" w:rsidP="00C9031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C90316">
              <w:rPr>
                <w:lang w:val="ru-RU"/>
              </w:rPr>
              <w:t xml:space="preserve">  </w:t>
            </w:r>
          </w:p>
        </w:tc>
      </w:tr>
    </w:tbl>
    <w:p w:rsidR="005F25D2" w:rsidRPr="005602E3" w:rsidRDefault="005F25D2" w:rsidP="00C90316">
      <w:pPr>
        <w:ind w:left="0" w:firstLine="0"/>
        <w:rPr>
          <w:lang w:val="ru-RU"/>
        </w:rPr>
      </w:pPr>
      <w:bookmarkStart w:id="0" w:name="_GoBack"/>
      <w:bookmarkEnd w:id="0"/>
    </w:p>
    <w:sectPr w:rsidR="005F25D2" w:rsidRPr="005602E3" w:rsidSect="005602E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29A"/>
    <w:multiLevelType w:val="hybridMultilevel"/>
    <w:tmpl w:val="558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73EC6"/>
    <w:multiLevelType w:val="hybridMultilevel"/>
    <w:tmpl w:val="CFA8F43A"/>
    <w:lvl w:ilvl="0" w:tplc="FCBA184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47896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C23EA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A70DE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6D94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E44C2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0C240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262D2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8E5F4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2106EF"/>
    <w:multiLevelType w:val="hybridMultilevel"/>
    <w:tmpl w:val="822C5E3A"/>
    <w:lvl w:ilvl="0" w:tplc="52D04F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87829"/>
    <w:multiLevelType w:val="hybridMultilevel"/>
    <w:tmpl w:val="37A63D1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7DDF1C0B"/>
    <w:multiLevelType w:val="hybridMultilevel"/>
    <w:tmpl w:val="51965E7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49"/>
    <w:rsid w:val="0017385C"/>
    <w:rsid w:val="00211E4C"/>
    <w:rsid w:val="002168B8"/>
    <w:rsid w:val="003C32EA"/>
    <w:rsid w:val="004141EB"/>
    <w:rsid w:val="00480B6D"/>
    <w:rsid w:val="00486556"/>
    <w:rsid w:val="004950DD"/>
    <w:rsid w:val="004E66B4"/>
    <w:rsid w:val="005602E3"/>
    <w:rsid w:val="005F25D2"/>
    <w:rsid w:val="0076052C"/>
    <w:rsid w:val="0091139D"/>
    <w:rsid w:val="00C403D2"/>
    <w:rsid w:val="00C81849"/>
    <w:rsid w:val="00C90316"/>
    <w:rsid w:val="00DD5A10"/>
    <w:rsid w:val="00E52D1D"/>
    <w:rsid w:val="00F9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3"/>
    <w:pPr>
      <w:spacing w:after="5" w:line="253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E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602E3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paragraph" w:styleId="a7">
    <w:name w:val="Normal (Web)"/>
    <w:basedOn w:val="a"/>
    <w:uiPriority w:val="99"/>
    <w:unhideWhenUsed/>
    <w:rsid w:val="005602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6052C"/>
    <w:rPr>
      <w:color w:val="0000FF" w:themeColor="hyperlink"/>
      <w:u w:val="single"/>
    </w:rPr>
  </w:style>
  <w:style w:type="paragraph" w:customStyle="1" w:styleId="2">
    <w:name w:val="Обычный2"/>
    <w:rsid w:val="002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2168B8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Octava" w:eastAsia="Calibri" w:hAnsi="Octava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3"/>
    <w:pPr>
      <w:spacing w:after="5" w:line="253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E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602E3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paragraph" w:styleId="a7">
    <w:name w:val="Normal (Web)"/>
    <w:basedOn w:val="a"/>
    <w:uiPriority w:val="99"/>
    <w:unhideWhenUsed/>
    <w:rsid w:val="005602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60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2726114_456240011?list=652c96c9a3ab9671d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tkem.ru/wp-content/uploads/2023/04/%D0%9F%D1%80%D0%BE%D0%B3%D1%80%D0%B0%D0%BC%D0%BC%D0%B0-%D0%B4%D0%BE%D0%BF%D0%BE%D0%BB%D0%BD%D0%B8%D1%82%D0%B5%D0%BB%D1%8C%D0%BD%D0%BE%D0%B3%D0%BE-%D0%BE%D0%B1%D1%80%D0%B0%D0%B7%D0%BE%D0%B2%D0%B0%D0%BD%D0%B8%D1%8F-%D0%90%D1%80%D1%85%D0%B5%D0%BE%D0%BB%D0%BE%D0%B3%D0%B8%D1%8F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665-83BC-43A8-8924-AE3B1E78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</cp:lastModifiedBy>
  <cp:revision>5</cp:revision>
  <dcterms:created xsi:type="dcterms:W3CDTF">2023-04-23T09:01:00Z</dcterms:created>
  <dcterms:modified xsi:type="dcterms:W3CDTF">2023-04-24T06:21:00Z</dcterms:modified>
</cp:coreProperties>
</file>