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75" w:type="pct"/>
        <w:tblLook w:val="04A0" w:firstRow="1" w:lastRow="0" w:firstColumn="1" w:lastColumn="0" w:noHBand="0" w:noVBand="1"/>
      </w:tblPr>
      <w:tblGrid>
        <w:gridCol w:w="2690"/>
        <w:gridCol w:w="7370"/>
      </w:tblGrid>
      <w:tr w:rsidR="00BD20AA" w14:paraId="257D0883" w14:textId="77777777" w:rsidTr="00974A05">
        <w:tc>
          <w:tcPr>
            <w:tcW w:w="5000" w:type="pct"/>
            <w:gridSpan w:val="2"/>
          </w:tcPr>
          <w:p w14:paraId="7D61A17C" w14:textId="6D4FDBD6" w:rsidR="00BD20AA" w:rsidRPr="00AB5B76" w:rsidRDefault="00BD20AA" w:rsidP="00BD20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76">
              <w:rPr>
                <w:rFonts w:ascii="Times New Roman" w:hAnsi="Times New Roman" w:cs="Times New Roman"/>
                <w:b/>
                <w:sz w:val="24"/>
                <w:szCs w:val="24"/>
              </w:rPr>
              <w:t>«Методическая рамка образовательной практики»</w:t>
            </w:r>
          </w:p>
        </w:tc>
      </w:tr>
      <w:tr w:rsidR="00BD20AA" w14:paraId="14264662" w14:textId="77777777" w:rsidTr="00CE2ABF">
        <w:tc>
          <w:tcPr>
            <w:tcW w:w="1337" w:type="pct"/>
          </w:tcPr>
          <w:p w14:paraId="48BC43CF" w14:textId="4504EB6B" w:rsidR="00BD20AA" w:rsidRPr="00C1178F" w:rsidRDefault="00BD20AA" w:rsidP="00CE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3663" w:type="pct"/>
          </w:tcPr>
          <w:p w14:paraId="79823B35" w14:textId="08697B7D" w:rsidR="00BD20AA" w:rsidRPr="00C1178F" w:rsidRDefault="00F83437" w:rsidP="00F834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«Юный туристский судья» как средство профориентации обучающихся</w:t>
            </w:r>
          </w:p>
        </w:tc>
      </w:tr>
      <w:tr w:rsidR="00BD20AA" w14:paraId="2540E937" w14:textId="77777777" w:rsidTr="00CE2ABF">
        <w:trPr>
          <w:trHeight w:val="1292"/>
        </w:trPr>
        <w:tc>
          <w:tcPr>
            <w:tcW w:w="1337" w:type="pct"/>
          </w:tcPr>
          <w:p w14:paraId="1B66E742" w14:textId="74E49A0C" w:rsidR="00BD20AA" w:rsidRPr="00C1178F" w:rsidRDefault="00BD20AA" w:rsidP="00CE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663" w:type="pct"/>
          </w:tcPr>
          <w:p w14:paraId="55C297A8" w14:textId="00835D7A" w:rsidR="00BD20AA" w:rsidRPr="00C1178F" w:rsidRDefault="00F8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497">
              <w:rPr>
                <w:rFonts w:ascii="Times New Roman" w:hAnsi="Times New Roman" w:cs="Times New Roman"/>
                <w:sz w:val="24"/>
                <w:szCs w:val="24"/>
              </w:rPr>
              <w:t>18. #</w:t>
            </w:r>
            <w:proofErr w:type="spellStart"/>
            <w:r w:rsidRPr="00996497">
              <w:rPr>
                <w:rFonts w:ascii="Times New Roman" w:hAnsi="Times New Roman" w:cs="Times New Roman"/>
                <w:sz w:val="24"/>
                <w:szCs w:val="24"/>
              </w:rPr>
              <w:t>ПРОтуризм</w:t>
            </w:r>
            <w:proofErr w:type="spellEnd"/>
            <w:r w:rsidRPr="0099649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в туризме. Ориентирование. Походно-экспедиционная деятельность. Туристские слёты и фестивали. </w:t>
            </w:r>
            <w:r w:rsidRPr="00996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Юные инструкторы и юные судьи: кадровый резерв.</w:t>
            </w:r>
            <w:r w:rsidRPr="0099649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туризм. Туристские нормативы ВФСК «Готов к труду и обороне (ГТО)». Брендирование территорий и внутренний туризм.</w:t>
            </w:r>
          </w:p>
        </w:tc>
      </w:tr>
      <w:tr w:rsidR="00BD20AA" w14:paraId="22EB90D4" w14:textId="77777777" w:rsidTr="00CE2ABF">
        <w:trPr>
          <w:trHeight w:val="822"/>
        </w:trPr>
        <w:tc>
          <w:tcPr>
            <w:tcW w:w="1337" w:type="pct"/>
          </w:tcPr>
          <w:p w14:paraId="463FAD02" w14:textId="52F5D587" w:rsidR="00BD20AA" w:rsidRPr="00C1178F" w:rsidRDefault="00BD20AA" w:rsidP="00CE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3663" w:type="pct"/>
          </w:tcPr>
          <w:p w14:paraId="13DD1140" w14:textId="0C182BA6" w:rsidR="00BD20AA" w:rsidRPr="00F83437" w:rsidRDefault="00F83437" w:rsidP="00F834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F83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83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профессиональному самоопределению обучающихся обусловленная разнообразием видов деятельности, которые заложены в программе «</w:t>
            </w:r>
            <w:r w:rsidRPr="00F834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Юный туристский судья</w:t>
            </w:r>
            <w:r w:rsidRPr="00F83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BD20AA" w14:paraId="317AD629" w14:textId="77777777" w:rsidTr="00CE2ABF">
        <w:trPr>
          <w:trHeight w:val="796"/>
        </w:trPr>
        <w:tc>
          <w:tcPr>
            <w:tcW w:w="1337" w:type="pct"/>
          </w:tcPr>
          <w:p w14:paraId="421FE0EB" w14:textId="13D1979E" w:rsidR="00BD20AA" w:rsidRPr="00C1178F" w:rsidRDefault="00BD20AA" w:rsidP="00CE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sz w:val="24"/>
                <w:szCs w:val="24"/>
              </w:rPr>
              <w:t>Какая цель достигнута?</w:t>
            </w:r>
          </w:p>
        </w:tc>
        <w:tc>
          <w:tcPr>
            <w:tcW w:w="3663" w:type="pct"/>
          </w:tcPr>
          <w:p w14:paraId="5C047149" w14:textId="3DB31526" w:rsidR="00BD20AA" w:rsidRPr="00DC4708" w:rsidRDefault="00DC4708" w:rsidP="00DC47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8">
              <w:rPr>
                <w:rFonts w:ascii="Times New Roman" w:hAnsi="Times New Roman" w:cs="Times New Roman"/>
                <w:sz w:val="24"/>
                <w:szCs w:val="24"/>
              </w:rPr>
              <w:t>Выстроена</w:t>
            </w:r>
            <w:r w:rsidR="009F5AE4" w:rsidRPr="00DC470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</w:t>
            </w:r>
            <w:r w:rsidRPr="00DC470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F5AE4" w:rsidRPr="00DC4708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DC4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5AE4" w:rsidRPr="00DC47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юных судей с учётом востребованности их участия в различных мероприятиях и их индивидуальных особенностей и способностей.  </w:t>
            </w:r>
          </w:p>
        </w:tc>
      </w:tr>
      <w:tr w:rsidR="00BD20AA" w14:paraId="61E24D27" w14:textId="77777777" w:rsidTr="00CE2ABF">
        <w:tc>
          <w:tcPr>
            <w:tcW w:w="1337" w:type="pct"/>
          </w:tcPr>
          <w:p w14:paraId="5076B82A" w14:textId="40F9F393" w:rsidR="00BD20AA" w:rsidRPr="00C1178F" w:rsidRDefault="00BD20AA" w:rsidP="00CE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sz w:val="24"/>
                <w:szCs w:val="24"/>
              </w:rPr>
              <w:t>Какие задачи решены?</w:t>
            </w:r>
          </w:p>
        </w:tc>
        <w:tc>
          <w:tcPr>
            <w:tcW w:w="3663" w:type="pct"/>
          </w:tcPr>
          <w:p w14:paraId="27B0B84A" w14:textId="268F318B" w:rsidR="00E21621" w:rsidRPr="00E21621" w:rsidRDefault="00E21621" w:rsidP="00E227D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21">
              <w:rPr>
                <w:rFonts w:ascii="Times New Roman" w:hAnsi="Times New Roman" w:cs="Times New Roman"/>
                <w:sz w:val="24"/>
                <w:szCs w:val="24"/>
              </w:rPr>
              <w:t>разработана и внедрена система эффективной подготовки и отбора юных судей;</w:t>
            </w:r>
          </w:p>
          <w:p w14:paraId="562B610B" w14:textId="77777777" w:rsidR="00E21621" w:rsidRPr="00E21621" w:rsidRDefault="006566CF" w:rsidP="00E227D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21">
              <w:rPr>
                <w:rFonts w:ascii="Times New Roman" w:hAnsi="Times New Roman" w:cs="Times New Roman"/>
                <w:sz w:val="24"/>
                <w:szCs w:val="24"/>
              </w:rPr>
              <w:t>разработана система критериев отбора учащихся для последующего их выдвижения на судейство соревнований;</w:t>
            </w:r>
          </w:p>
          <w:p w14:paraId="5655BDC8" w14:textId="77777777" w:rsidR="00E21621" w:rsidRPr="00E21621" w:rsidRDefault="00E21621" w:rsidP="00E227D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21">
              <w:rPr>
                <w:rFonts w:ascii="Times New Roman" w:hAnsi="Times New Roman" w:cs="Times New Roman"/>
                <w:sz w:val="24"/>
                <w:szCs w:val="24"/>
              </w:rPr>
              <w:t>разработаны и внедрены методы повышения качества специальной подготовки юных туристских судей;</w:t>
            </w:r>
          </w:p>
          <w:p w14:paraId="2350BA90" w14:textId="1081149A" w:rsidR="00E21621" w:rsidRPr="00E21621" w:rsidRDefault="00E21621" w:rsidP="00E227D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21">
              <w:rPr>
                <w:rFonts w:ascii="Times New Roman" w:hAnsi="Times New Roman" w:cs="Times New Roman"/>
                <w:sz w:val="24"/>
                <w:szCs w:val="24"/>
              </w:rPr>
              <w:t>усовершенствована система оценки качества судейства и</w:t>
            </w:r>
          </w:p>
          <w:p w14:paraId="6B11DAD6" w14:textId="4B2D8C64" w:rsidR="00E21621" w:rsidRPr="00E21621" w:rsidRDefault="00E21621" w:rsidP="00E227D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21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E227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162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уровня юных судей;</w:t>
            </w:r>
          </w:p>
          <w:p w14:paraId="743378CF" w14:textId="56940465" w:rsidR="006566CF" w:rsidRPr="00E21621" w:rsidRDefault="006566CF" w:rsidP="00E227D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повысилось качества судейства соревнований, проводимых в рамках муниципалитета;</w:t>
            </w:r>
          </w:p>
          <w:p w14:paraId="3FA90C2F" w14:textId="777305CA" w:rsidR="006566CF" w:rsidRPr="00E21621" w:rsidRDefault="002E47D8" w:rsidP="00E227D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21">
              <w:rPr>
                <w:rFonts w:ascii="Times New Roman" w:hAnsi="Times New Roman" w:cs="Times New Roman"/>
                <w:sz w:val="24"/>
                <w:szCs w:val="24"/>
              </w:rPr>
              <w:t>сформирована материально-техническая база для обучения юных судей;</w:t>
            </w:r>
          </w:p>
          <w:p w14:paraId="7583F1DB" w14:textId="6722C7D2" w:rsidR="008329E7" w:rsidRPr="00E227DA" w:rsidRDefault="00D928AA" w:rsidP="00E227D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21">
              <w:rPr>
                <w:rFonts w:ascii="Times New Roman" w:hAnsi="Times New Roman" w:cs="Times New Roman"/>
                <w:sz w:val="24"/>
                <w:szCs w:val="24"/>
              </w:rPr>
              <w:t>разработаны условия выдачи удостоверений «Юный туристский судья» по окончании сроков обучения и успешной сдачи экзаменов по теоретической и практической подготовке.</w:t>
            </w:r>
          </w:p>
        </w:tc>
      </w:tr>
      <w:tr w:rsidR="00BD20AA" w14:paraId="53C43AB0" w14:textId="77777777" w:rsidTr="00CE2ABF">
        <w:trPr>
          <w:trHeight w:val="740"/>
        </w:trPr>
        <w:tc>
          <w:tcPr>
            <w:tcW w:w="1337" w:type="pct"/>
          </w:tcPr>
          <w:p w14:paraId="340822A8" w14:textId="29D6D6E0" w:rsidR="00BD20AA" w:rsidRPr="00C1178F" w:rsidRDefault="00BD20AA" w:rsidP="00CE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sz w:val="24"/>
                <w:szCs w:val="24"/>
              </w:rPr>
              <w:t>Какие дети по возрасту обучались?</w:t>
            </w:r>
          </w:p>
        </w:tc>
        <w:tc>
          <w:tcPr>
            <w:tcW w:w="3663" w:type="pct"/>
            <w:vAlign w:val="center"/>
          </w:tcPr>
          <w:p w14:paraId="37264F7D" w14:textId="2518B4D5" w:rsidR="00BD20AA" w:rsidRPr="00C1178F" w:rsidRDefault="00D616EA" w:rsidP="00CE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D6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учащихся, участвующих в реализации данной программы 11-15 лет</w:t>
            </w:r>
          </w:p>
        </w:tc>
      </w:tr>
      <w:tr w:rsidR="00BD20AA" w14:paraId="3A548A31" w14:textId="77777777" w:rsidTr="00CE2ABF">
        <w:tc>
          <w:tcPr>
            <w:tcW w:w="1337" w:type="pct"/>
          </w:tcPr>
          <w:p w14:paraId="093FF027" w14:textId="62259AA2" w:rsidR="00BD20AA" w:rsidRPr="00C1178F" w:rsidRDefault="00BD20AA" w:rsidP="00CE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sz w:val="24"/>
                <w:szCs w:val="24"/>
              </w:rPr>
              <w:t>Какие категории обучающихся обучались?</w:t>
            </w:r>
          </w:p>
        </w:tc>
        <w:tc>
          <w:tcPr>
            <w:tcW w:w="3663" w:type="pct"/>
          </w:tcPr>
          <w:p w14:paraId="74ECC528" w14:textId="10F2FDDB" w:rsidR="00BD20AA" w:rsidRPr="00C1178F" w:rsidRDefault="00BD20AA" w:rsidP="00A0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sz w:val="24"/>
                <w:szCs w:val="24"/>
              </w:rPr>
              <w:t>Обучающие, демонстрирующие высокие образовательные результаты</w:t>
            </w:r>
            <w:r w:rsidR="00A02B6E">
              <w:rPr>
                <w:rFonts w:ascii="Times New Roman" w:hAnsi="Times New Roman" w:cs="Times New Roman"/>
                <w:sz w:val="24"/>
                <w:szCs w:val="24"/>
              </w:rPr>
              <w:t>, прошедшие курс подготовки по программе «Школа безопасности»</w:t>
            </w:r>
            <w:r w:rsidR="00A02B6E">
              <w:t xml:space="preserve"> </w:t>
            </w:r>
            <w:r w:rsidR="00A02B6E" w:rsidRPr="00A02B6E">
              <w:rPr>
                <w:rFonts w:ascii="Times New Roman" w:hAnsi="Times New Roman" w:cs="Times New Roman"/>
                <w:sz w:val="24"/>
                <w:szCs w:val="24"/>
              </w:rPr>
              <w:t>а также имеющими звание «Юный турист» или «Юный путешественник» (3-9 ступеней).</w:t>
            </w:r>
          </w:p>
        </w:tc>
      </w:tr>
      <w:tr w:rsidR="00BD20AA" w14:paraId="7E0C9657" w14:textId="77777777" w:rsidTr="00CE2ABF">
        <w:tc>
          <w:tcPr>
            <w:tcW w:w="1337" w:type="pct"/>
          </w:tcPr>
          <w:p w14:paraId="4C4A2528" w14:textId="12BCFC1B" w:rsidR="00BD20AA" w:rsidRPr="00C1178F" w:rsidRDefault="005967C4" w:rsidP="00CE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sz w:val="24"/>
                <w:szCs w:val="24"/>
              </w:rPr>
              <w:t>На какие научно-педагогические и методические подходы опирались</w:t>
            </w:r>
          </w:p>
        </w:tc>
        <w:tc>
          <w:tcPr>
            <w:tcW w:w="3663" w:type="pct"/>
          </w:tcPr>
          <w:p w14:paraId="46A990B9" w14:textId="77777777" w:rsidR="00A02B6E" w:rsidRPr="00F1249C" w:rsidRDefault="00A02B6E" w:rsidP="00A02B6E">
            <w:pPr>
              <w:pStyle w:val="a5"/>
              <w:rPr>
                <w:sz w:val="8"/>
                <w:szCs w:val="8"/>
              </w:rPr>
            </w:pPr>
          </w:p>
          <w:p w14:paraId="60BAB8D4" w14:textId="1F990C39" w:rsidR="005051F4" w:rsidRPr="00F9088A" w:rsidRDefault="005E0118" w:rsidP="00F908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Основным методологическим подходом был деятельностный, а методическим</w:t>
            </w:r>
            <w:r w:rsidR="00F9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9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подходом </w:t>
            </w:r>
            <w:r w:rsidR="00F9088A" w:rsidRPr="00F9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gramEnd"/>
            <w:r w:rsidR="00F9088A" w:rsidRPr="00F9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культурологический</w:t>
            </w:r>
            <w:r w:rsidR="00F90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805A14" w14:textId="77777777" w:rsidR="00BD20AA" w:rsidRPr="00C1178F" w:rsidRDefault="00BD20AA" w:rsidP="00F9088A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AA" w14:paraId="186B84C9" w14:textId="77777777" w:rsidTr="00CE2ABF">
        <w:trPr>
          <w:trHeight w:val="2056"/>
        </w:trPr>
        <w:tc>
          <w:tcPr>
            <w:tcW w:w="1337" w:type="pct"/>
          </w:tcPr>
          <w:p w14:paraId="7311098A" w14:textId="6B0E81C0" w:rsidR="00BD20AA" w:rsidRPr="00C1178F" w:rsidRDefault="005967C4" w:rsidP="00CE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sz w:val="24"/>
                <w:szCs w:val="24"/>
              </w:rPr>
              <w:t>Какие нормы, традиции сохранялись</w:t>
            </w:r>
          </w:p>
        </w:tc>
        <w:tc>
          <w:tcPr>
            <w:tcW w:w="3663" w:type="pct"/>
          </w:tcPr>
          <w:p w14:paraId="6FA7EE3D" w14:textId="09994E63" w:rsidR="00BD20AA" w:rsidRPr="00C1178F" w:rsidRDefault="00A079DC" w:rsidP="00A079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79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Традиционно для судейства соревнований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наряду</w:t>
            </w:r>
            <w:r w:rsidRPr="00A079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опытными педагогами привлекают «Юных туристских судей», из числа учащихся кружковых объединений, занимающихся по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079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судейской подготовки, это способствует решению проблемы необходимости привлечения большого количества судейских кадров для проведения масштабных соревнований и помогает создать более благоприятную психологическую атмосферу на мероприятии. </w:t>
            </w:r>
          </w:p>
        </w:tc>
      </w:tr>
      <w:tr w:rsidR="00BD20AA" w14:paraId="76AE8F32" w14:textId="77777777" w:rsidTr="00CE2ABF">
        <w:tc>
          <w:tcPr>
            <w:tcW w:w="1337" w:type="pct"/>
          </w:tcPr>
          <w:p w14:paraId="2FF31710" w14:textId="4F6844FD" w:rsidR="00BD20AA" w:rsidRPr="00C1178F" w:rsidRDefault="005967C4" w:rsidP="00CE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sz w:val="24"/>
                <w:szCs w:val="24"/>
              </w:rPr>
              <w:t>В чем новизна подхода в преподавании ДООП</w:t>
            </w:r>
          </w:p>
        </w:tc>
        <w:tc>
          <w:tcPr>
            <w:tcW w:w="3663" w:type="pct"/>
          </w:tcPr>
          <w:p w14:paraId="1BC8854D" w14:textId="268B1778" w:rsidR="00BD20AA" w:rsidRPr="00EF4502" w:rsidRDefault="00EF4502" w:rsidP="00EF45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ходе обучения, по программе учащиеся знакомятся с потенциальными сферами профессиональной деятельности, спектром профессий, связанных с туристско-спортивной деятельностью, узнают об их специфике. Одним из значимых аспектов обучения является диагностика профессиональных интересов и склонностей, которая помогает в выборе профессии.</w:t>
            </w:r>
          </w:p>
        </w:tc>
      </w:tr>
      <w:tr w:rsidR="00BD20AA" w14:paraId="46BAE69C" w14:textId="77777777" w:rsidTr="00974A05">
        <w:trPr>
          <w:trHeight w:val="3548"/>
        </w:trPr>
        <w:tc>
          <w:tcPr>
            <w:tcW w:w="1337" w:type="pct"/>
          </w:tcPr>
          <w:p w14:paraId="74A3FDDF" w14:textId="4BF5B86B" w:rsidR="00BD20AA" w:rsidRPr="00C1178F" w:rsidRDefault="005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назначение образовательной практики в содержании и реализации вашей ДООП</w:t>
            </w:r>
          </w:p>
        </w:tc>
        <w:tc>
          <w:tcPr>
            <w:tcW w:w="3663" w:type="pct"/>
          </w:tcPr>
          <w:p w14:paraId="524F4946" w14:textId="42FD30F6" w:rsidR="00547701" w:rsidRPr="00C1178F" w:rsidRDefault="00D47F40" w:rsidP="00C315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1F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практика, реализу</w:t>
            </w:r>
            <w:r w:rsidR="00547701" w:rsidRPr="00C315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151F">
              <w:rPr>
                <w:rFonts w:ascii="Times New Roman" w:hAnsi="Times New Roman" w:cs="Times New Roman"/>
                <w:sz w:val="24"/>
                <w:szCs w:val="24"/>
              </w:rPr>
              <w:t xml:space="preserve">мая в рамках </w:t>
            </w:r>
            <w:r w:rsidR="00547701" w:rsidRPr="00C3151F"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r w:rsidR="00BD49E7" w:rsidRPr="00C3151F">
              <w:rPr>
                <w:rFonts w:ascii="Times New Roman" w:hAnsi="Times New Roman" w:cs="Times New Roman"/>
                <w:sz w:val="24"/>
                <w:szCs w:val="24"/>
              </w:rPr>
              <w:t>, знакомит учащихся с потенциальными сферами профессиональной деятельности, спектром профессий, связанных с туристско-спортивной деятельностью, с их спецификой. А также способствует выявлению и развитию у учащихся различных склонностей и талантов к определенным видам профессиональной деятельности в процессе параллельного приобретения и совершенствования практических навыков, умений в сфер</w:t>
            </w:r>
            <w:r w:rsidR="001B1CB0" w:rsidRPr="00C315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16FF" w:rsidRPr="00C3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FF" w:rsidRPr="00C315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социально-культурной деятельности как </w:t>
            </w:r>
            <w:r w:rsidR="00EA16FF" w:rsidRPr="00C315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совокупност</w:t>
            </w:r>
            <w:r w:rsidR="00C315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ь</w:t>
            </w:r>
            <w:r w:rsidR="00EA16FF" w:rsidRPr="00C315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видов спорта, сложившаяся в форме </w:t>
            </w:r>
            <w:r w:rsidR="00EA16FF" w:rsidRPr="00C315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соревнований</w:t>
            </w:r>
            <w:r w:rsidR="00EA16FF" w:rsidRPr="00C315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 специальной практики подготовки </w:t>
            </w:r>
            <w:r w:rsidR="00FB38E2" w:rsidRPr="00C315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подростка</w:t>
            </w:r>
            <w:r w:rsidR="00EA16FF" w:rsidRPr="00C315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ним.</w:t>
            </w:r>
            <w:r w:rsidR="00C315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7701" w:rsidRPr="00547701">
              <w:rPr>
                <w:rFonts w:ascii="Times New Roman" w:hAnsi="Times New Roman" w:cs="Times New Roman"/>
                <w:sz w:val="24"/>
                <w:szCs w:val="24"/>
              </w:rPr>
              <w:t>Одним из значимых аспектов обучения является диагностика профессиональных интересов и склонностей, которая помогает в выборе профессии.</w:t>
            </w:r>
          </w:p>
        </w:tc>
      </w:tr>
      <w:tr w:rsidR="005967C4" w14:paraId="55285DB6" w14:textId="77777777" w:rsidTr="00DD1531">
        <w:trPr>
          <w:trHeight w:val="10140"/>
        </w:trPr>
        <w:tc>
          <w:tcPr>
            <w:tcW w:w="1337" w:type="pct"/>
          </w:tcPr>
          <w:p w14:paraId="43EBACEE" w14:textId="175FE169" w:rsidR="005967C4" w:rsidRPr="00C1178F" w:rsidRDefault="005967C4" w:rsidP="005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sz w:val="24"/>
                <w:szCs w:val="24"/>
              </w:rPr>
              <w:t>В чем новизна методик, технологий обучения и воспитания</w:t>
            </w:r>
          </w:p>
        </w:tc>
        <w:tc>
          <w:tcPr>
            <w:tcW w:w="3663" w:type="pct"/>
          </w:tcPr>
          <w:p w14:paraId="5992C816" w14:textId="0F1439C8" w:rsidR="00F6438C" w:rsidRDefault="00F6438C" w:rsidP="00F643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C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442D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442D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личностно-ориентированного развивающего обучения (И.С.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42D">
              <w:rPr>
                <w:rFonts w:ascii="Times New Roman" w:hAnsi="Times New Roman" w:cs="Times New Roman"/>
                <w:sz w:val="24"/>
                <w:szCs w:val="24"/>
              </w:rPr>
              <w:t>Якиманская</w:t>
            </w:r>
            <w:proofErr w:type="spellEnd"/>
            <w:r w:rsidRPr="009044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позволяет учащимся получить </w:t>
            </w:r>
            <w:r w:rsidRPr="006A53CA">
              <w:rPr>
                <w:rFonts w:ascii="Times New Roman" w:hAnsi="Times New Roman" w:cs="Times New Roman"/>
                <w:sz w:val="24"/>
                <w:szCs w:val="24"/>
              </w:rPr>
              <w:t>максимальное развитие индивидуальных познавательных способностей на основе использования имеющегося у них жизненного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протяжении нескольких лет обучающиеся занимаются туристско-краеведческой деятельностью, они выступают на соревнованиях в качестве участников и многое уже знают о данном виде деятельности. На основании своего жизненного опыта и личного интереса у них появляется возможность раскрыть свои способности </w:t>
            </w:r>
            <w:r w:rsidRPr="00BE28C7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юного судьи туристских соревнований. С</w:t>
            </w:r>
            <w:r w:rsidRPr="00BC6CB1">
              <w:rPr>
                <w:rFonts w:ascii="Times New Roman" w:hAnsi="Times New Roman" w:cs="Times New Roman"/>
                <w:sz w:val="24"/>
                <w:szCs w:val="24"/>
              </w:rPr>
              <w:t>разу погрузиться в практические занятия, и постигать туризм участвуя самостоятельно в соревновательных формах обучения и так же попробовать себя в качестве судьи – выставить правильную оценку тех или иных 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Данная технология позволяет обучающимся самим выбрать чему они будут обучаться с учетом выбранных должностей и направлений, а также в освоении методики судейства отдельных видов туризма. Образовательный процесс планируется с учетом личностных качеств и способностей каждого обучающегося, его субъективного опыта и результативности способов достижения.</w:t>
            </w:r>
          </w:p>
          <w:p w14:paraId="4355FF1A" w14:textId="7C1E3609" w:rsidR="005967C4" w:rsidRPr="00C1178F" w:rsidRDefault="009E2D85" w:rsidP="00DD15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5">
              <w:rPr>
                <w:rFonts w:ascii="Times New Roman" w:hAnsi="Times New Roman" w:cs="Times New Roman"/>
                <w:sz w:val="24"/>
                <w:szCs w:val="24"/>
              </w:rPr>
              <w:t>Основное условие эффективной реализации программы «Юные судьи туристских соревнований» заключается в постоянном вовлечении учащихся в различные виды соревнований в качестве организаторов и судей и применение практики наставничества – технология передачи личностного, профессионального опыта, знаний, формирование навыков, компетенций через неформальное общение «учащийся - учащийся», «учащийся - родитель», «учащийся - педагог» и делает программу еще более привлекательной и интересной. Выполняя функции судейства, наставника учащиеся учатся принимать на себя ответственность за принятые ими решения, руководствуясь правилами и положением о проведении соревнований.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38C">
              <w:rPr>
                <w:rFonts w:ascii="Times New Roman" w:hAnsi="Times New Roman" w:cs="Times New Roman"/>
                <w:sz w:val="24"/>
                <w:szCs w:val="24"/>
              </w:rPr>
              <w:t xml:space="preserve">Тем самым применение личностно-ориентированной технологии также сможет способствовать и к личностному </w:t>
            </w:r>
            <w:r w:rsidR="00F6438C" w:rsidRPr="001976B4">
              <w:rPr>
                <w:rFonts w:ascii="Times New Roman" w:hAnsi="Times New Roman" w:cs="Times New Roman"/>
                <w:sz w:val="24"/>
                <w:szCs w:val="24"/>
              </w:rPr>
              <w:t>профессиональному самоопределению обучающихся</w:t>
            </w:r>
            <w:r w:rsidR="00F6438C">
              <w:rPr>
                <w:rFonts w:ascii="Times New Roman" w:hAnsi="Times New Roman" w:cs="Times New Roman"/>
                <w:sz w:val="24"/>
                <w:szCs w:val="24"/>
              </w:rPr>
              <w:t xml:space="preserve">, так как в программе «Юный туристский судья» заложено большое разнообразие видов деятельности, которые знакомят </w:t>
            </w:r>
            <w:r w:rsidR="00F6438C" w:rsidRPr="005D0286">
              <w:rPr>
                <w:rFonts w:ascii="Times New Roman" w:hAnsi="Times New Roman" w:cs="Times New Roman"/>
                <w:sz w:val="24"/>
                <w:szCs w:val="24"/>
              </w:rPr>
              <w:t>с потенциальными сферами профессиональной деятельности, спектром профессий, связанных с туристско-спортивной деятельностью</w:t>
            </w:r>
            <w:r w:rsidR="00F64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531" w14:paraId="722F7D29" w14:textId="77777777" w:rsidTr="00DD1531">
        <w:trPr>
          <w:trHeight w:val="1117"/>
        </w:trPr>
        <w:tc>
          <w:tcPr>
            <w:tcW w:w="1337" w:type="pct"/>
            <w:vMerge w:val="restart"/>
          </w:tcPr>
          <w:p w14:paraId="31BC12A9" w14:textId="28596441" w:rsidR="00DD1531" w:rsidRPr="00C1178F" w:rsidRDefault="00DD1531" w:rsidP="005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sz w:val="24"/>
                <w:szCs w:val="24"/>
              </w:rPr>
              <w:t>Какие образовательные результаты достигнуты обучающимися</w:t>
            </w:r>
          </w:p>
        </w:tc>
        <w:tc>
          <w:tcPr>
            <w:tcW w:w="3663" w:type="pct"/>
          </w:tcPr>
          <w:p w14:paraId="6ECF9110" w14:textId="77777777" w:rsidR="00DD1531" w:rsidRPr="00372B4F" w:rsidRDefault="00DD1531" w:rsidP="00EF4502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ar-SA"/>
              </w:rPr>
            </w:pPr>
            <w:r w:rsidRPr="00372B4F">
              <w:rPr>
                <w:bCs/>
                <w:sz w:val="24"/>
                <w:szCs w:val="24"/>
                <w:lang w:eastAsia="ar-SA"/>
              </w:rPr>
              <w:t>сформирова</w:t>
            </w:r>
            <w:r>
              <w:rPr>
                <w:bCs/>
                <w:sz w:val="24"/>
                <w:szCs w:val="24"/>
                <w:lang w:eastAsia="ar-SA"/>
              </w:rPr>
              <w:t>ны</w:t>
            </w:r>
            <w:r w:rsidRPr="00372B4F">
              <w:rPr>
                <w:bCs/>
                <w:sz w:val="24"/>
                <w:szCs w:val="24"/>
                <w:lang w:eastAsia="ar-SA"/>
              </w:rPr>
              <w:t xml:space="preserve"> знания о правилах судейства туристских соревнований;</w:t>
            </w:r>
          </w:p>
          <w:p w14:paraId="172499DD" w14:textId="0752EC20" w:rsidR="00DD1531" w:rsidRPr="00DD1531" w:rsidRDefault="00DD1531" w:rsidP="00DD153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ar-SA"/>
              </w:rPr>
            </w:pPr>
            <w:r w:rsidRPr="00372B4F">
              <w:rPr>
                <w:bCs/>
                <w:sz w:val="24"/>
                <w:szCs w:val="24"/>
                <w:lang w:eastAsia="ar-SA"/>
              </w:rPr>
              <w:t>сформирова</w:t>
            </w:r>
            <w:r>
              <w:rPr>
                <w:bCs/>
                <w:sz w:val="24"/>
                <w:szCs w:val="24"/>
                <w:lang w:eastAsia="ar-SA"/>
              </w:rPr>
              <w:t>ны</w:t>
            </w:r>
            <w:r w:rsidRPr="00372B4F">
              <w:rPr>
                <w:bCs/>
                <w:sz w:val="24"/>
                <w:szCs w:val="24"/>
                <w:lang w:eastAsia="ar-SA"/>
              </w:rPr>
              <w:t xml:space="preserve"> представлени</w:t>
            </w:r>
            <w:r>
              <w:rPr>
                <w:bCs/>
                <w:sz w:val="24"/>
                <w:szCs w:val="24"/>
                <w:lang w:eastAsia="ar-SA"/>
              </w:rPr>
              <w:t>я</w:t>
            </w:r>
            <w:r w:rsidRPr="00372B4F">
              <w:rPr>
                <w:bCs/>
                <w:sz w:val="24"/>
                <w:szCs w:val="24"/>
                <w:lang w:eastAsia="ar-SA"/>
              </w:rPr>
              <w:t xml:space="preserve"> о работе различных судейских служб</w:t>
            </w:r>
            <w:r>
              <w:rPr>
                <w:bCs/>
                <w:sz w:val="24"/>
                <w:szCs w:val="24"/>
                <w:lang w:eastAsia="ar-SA"/>
              </w:rPr>
              <w:t>;</w:t>
            </w:r>
          </w:p>
        </w:tc>
      </w:tr>
      <w:tr w:rsidR="00DD1531" w14:paraId="145A6EBD" w14:textId="77777777" w:rsidTr="00DD1531">
        <w:trPr>
          <w:trHeight w:val="1117"/>
        </w:trPr>
        <w:tc>
          <w:tcPr>
            <w:tcW w:w="1337" w:type="pct"/>
            <w:vMerge/>
          </w:tcPr>
          <w:p w14:paraId="648E5D7C" w14:textId="77777777" w:rsidR="00DD1531" w:rsidRPr="00C1178F" w:rsidRDefault="00DD1531" w:rsidP="0059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pct"/>
          </w:tcPr>
          <w:p w14:paraId="2470ED00" w14:textId="77777777" w:rsidR="00DD1531" w:rsidRPr="005E074B" w:rsidRDefault="00DD1531" w:rsidP="00DD153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ar-SA"/>
              </w:rPr>
            </w:pPr>
            <w:r w:rsidRPr="00372B4F">
              <w:rPr>
                <w:bCs/>
                <w:sz w:val="24"/>
                <w:szCs w:val="24"/>
                <w:lang w:eastAsia="ar-SA"/>
              </w:rPr>
              <w:t>сформирова</w:t>
            </w:r>
            <w:r>
              <w:rPr>
                <w:bCs/>
                <w:sz w:val="24"/>
                <w:szCs w:val="24"/>
                <w:lang w:eastAsia="ar-SA"/>
              </w:rPr>
              <w:t>ны</w:t>
            </w:r>
            <w:r w:rsidRPr="00372B4F">
              <w:rPr>
                <w:bCs/>
                <w:sz w:val="24"/>
                <w:szCs w:val="24"/>
                <w:lang w:eastAsia="ar-SA"/>
              </w:rPr>
              <w:t xml:space="preserve"> знания </w:t>
            </w:r>
            <w:r w:rsidRPr="005E074B">
              <w:rPr>
                <w:bCs/>
                <w:sz w:val="24"/>
                <w:szCs w:val="24"/>
                <w:lang w:eastAsia="ar-SA"/>
              </w:rPr>
              <w:t>по организации и судейству туристских соревнований и соревнований «Школа безопасности»</w:t>
            </w:r>
            <w:r>
              <w:rPr>
                <w:bCs/>
                <w:sz w:val="24"/>
                <w:szCs w:val="24"/>
                <w:lang w:eastAsia="ar-SA"/>
              </w:rPr>
              <w:t>;</w:t>
            </w:r>
          </w:p>
          <w:p w14:paraId="44A54BD1" w14:textId="1B40ED99" w:rsidR="00DD1531" w:rsidRPr="00372B4F" w:rsidRDefault="00DD1531" w:rsidP="00DD1531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обучены практическим навыкам</w:t>
            </w:r>
            <w:r w:rsidRPr="005E074B">
              <w:rPr>
                <w:bCs/>
                <w:sz w:val="24"/>
                <w:szCs w:val="24"/>
                <w:lang w:eastAsia="ar-SA"/>
              </w:rPr>
              <w:t xml:space="preserve"> судейства туристских соревнований и соревнований «Школа безопасности»</w:t>
            </w:r>
            <w:r>
              <w:rPr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5967C4" w14:paraId="50FBC0C3" w14:textId="77777777" w:rsidTr="00CE2ABF">
        <w:trPr>
          <w:trHeight w:val="396"/>
        </w:trPr>
        <w:tc>
          <w:tcPr>
            <w:tcW w:w="1337" w:type="pct"/>
          </w:tcPr>
          <w:p w14:paraId="4A4021E8" w14:textId="2BB577CD" w:rsidR="005967C4" w:rsidRPr="00C1178F" w:rsidRDefault="005967C4" w:rsidP="005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sz w:val="24"/>
                <w:szCs w:val="24"/>
              </w:rPr>
              <w:t>Какие ресурсы помогли</w:t>
            </w:r>
          </w:p>
        </w:tc>
        <w:tc>
          <w:tcPr>
            <w:tcW w:w="3663" w:type="pct"/>
            <w:vAlign w:val="center"/>
          </w:tcPr>
          <w:p w14:paraId="19619E1F" w14:textId="40886F9E" w:rsidR="005967C4" w:rsidRPr="00C1178F" w:rsidRDefault="00427D37" w:rsidP="00CE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Организационные, кадровые</w:t>
            </w:r>
          </w:p>
        </w:tc>
      </w:tr>
      <w:tr w:rsidR="005967C4" w14:paraId="7ABD6473" w14:textId="77777777" w:rsidTr="00CE2ABF">
        <w:tc>
          <w:tcPr>
            <w:tcW w:w="1337" w:type="pct"/>
          </w:tcPr>
          <w:p w14:paraId="02EF12C5" w14:textId="02AD66BD" w:rsidR="005967C4" w:rsidRPr="00C1178F" w:rsidRDefault="005967C4" w:rsidP="005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sz w:val="24"/>
                <w:szCs w:val="24"/>
              </w:rPr>
              <w:t>В чем результат образовательной практики</w:t>
            </w:r>
          </w:p>
        </w:tc>
        <w:tc>
          <w:tcPr>
            <w:tcW w:w="3663" w:type="pct"/>
            <w:vAlign w:val="center"/>
          </w:tcPr>
          <w:p w14:paraId="28AFC8F7" w14:textId="580D8451" w:rsidR="005967C4" w:rsidRPr="00C1178F" w:rsidRDefault="00963038" w:rsidP="00CE2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2EAF">
              <w:rPr>
                <w:rFonts w:ascii="Times New Roman" w:hAnsi="Times New Roman" w:cs="Times New Roman"/>
                <w:sz w:val="24"/>
                <w:szCs w:val="24"/>
              </w:rPr>
              <w:t>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D82EA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2EA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2EA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туристско-краеведческой направленности и спорта</w:t>
            </w:r>
          </w:p>
        </w:tc>
      </w:tr>
      <w:tr w:rsidR="005967C4" w14:paraId="7DC2E701" w14:textId="77777777" w:rsidTr="00CE2ABF">
        <w:tc>
          <w:tcPr>
            <w:tcW w:w="1337" w:type="pct"/>
          </w:tcPr>
          <w:p w14:paraId="48424A22" w14:textId="2255B473" w:rsidR="005967C4" w:rsidRPr="00C1178F" w:rsidRDefault="005967C4" w:rsidP="005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sz w:val="24"/>
                <w:szCs w:val="24"/>
              </w:rPr>
              <w:t>В чем воспитательный эффект образовательной практики</w:t>
            </w:r>
          </w:p>
        </w:tc>
        <w:tc>
          <w:tcPr>
            <w:tcW w:w="3663" w:type="pct"/>
            <w:vAlign w:val="center"/>
          </w:tcPr>
          <w:p w14:paraId="3222D7F0" w14:textId="2DB3F401" w:rsidR="005967C4" w:rsidRPr="004B43EA" w:rsidRDefault="004B43EA" w:rsidP="00CE2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A">
              <w:rPr>
                <w:rFonts w:ascii="Times New Roman" w:hAnsi="Times New Roman" w:cs="Times New Roman"/>
                <w:sz w:val="24"/>
                <w:szCs w:val="24"/>
              </w:rPr>
              <w:t xml:space="preserve">Сделать жизнь обучающихся более интересной, эмоциональной, насыщенной. Развиваются личностные качества обучающихся, формируются отношения </w:t>
            </w:r>
            <w:r w:rsidRPr="004B43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взаимовыручки, сопереживание, способность радоваться успеху товарищей. Дети становятся требовательными к себе и другим.</w:t>
            </w:r>
          </w:p>
        </w:tc>
      </w:tr>
      <w:tr w:rsidR="005967C4" w14:paraId="347068F5" w14:textId="77777777" w:rsidTr="00CE2ABF">
        <w:tc>
          <w:tcPr>
            <w:tcW w:w="1337" w:type="pct"/>
          </w:tcPr>
          <w:p w14:paraId="14303206" w14:textId="2B145279" w:rsidR="005967C4" w:rsidRPr="00C1178F" w:rsidRDefault="005967C4" w:rsidP="005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sz w:val="24"/>
                <w:szCs w:val="24"/>
              </w:rPr>
              <w:t>Есть ли методический результат в виде публикаций</w:t>
            </w:r>
          </w:p>
        </w:tc>
        <w:tc>
          <w:tcPr>
            <w:tcW w:w="3663" w:type="pct"/>
            <w:vAlign w:val="center"/>
          </w:tcPr>
          <w:p w14:paraId="17FBDD95" w14:textId="0ED4813A" w:rsidR="005967C4" w:rsidRPr="00FF2784" w:rsidRDefault="00284A9E" w:rsidP="00FF2784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международного интерактивного ресурсного центра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Достижение»</w:t>
            </w:r>
            <w:r w:rsidR="009529CE">
              <w:t xml:space="preserve">   </w:t>
            </w:r>
            <w:proofErr w:type="gramEnd"/>
            <w:r w:rsidR="009529CE">
              <w:t xml:space="preserve"> </w:t>
            </w:r>
            <w:bookmarkStart w:id="0" w:name="_GoBack"/>
            <w:r w:rsidR="009529CE" w:rsidRPr="00FF2784">
              <w:rPr>
                <w:rFonts w:ascii="Times New Roman" w:hAnsi="Times New Roman" w:cs="Times New Roman"/>
                <w:sz w:val="24"/>
                <w:szCs w:val="24"/>
              </w:rPr>
              <w:t>http://xn--d1accgbchroguon.xn-p1ai/</w:t>
            </w:r>
            <w:proofErr w:type="spellStart"/>
            <w:r w:rsidR="009529CE" w:rsidRPr="00FF2784">
              <w:rPr>
                <w:rFonts w:ascii="Times New Roman" w:hAnsi="Times New Roman" w:cs="Times New Roman"/>
                <w:sz w:val="24"/>
                <w:szCs w:val="24"/>
              </w:rPr>
              <w:t>print.php?cl</w:t>
            </w:r>
            <w:proofErr w:type="spellEnd"/>
            <w:r w:rsidR="009529CE" w:rsidRPr="00FF2784">
              <w:rPr>
                <w:rFonts w:ascii="Times New Roman" w:hAnsi="Times New Roman" w:cs="Times New Roman"/>
                <w:sz w:val="24"/>
                <w:szCs w:val="24"/>
              </w:rPr>
              <w:t>=19928</w:t>
            </w:r>
            <w:bookmarkEnd w:id="0"/>
          </w:p>
        </w:tc>
      </w:tr>
      <w:tr w:rsidR="005967C4" w14:paraId="72B55917" w14:textId="77777777" w:rsidTr="00CE2ABF">
        <w:tc>
          <w:tcPr>
            <w:tcW w:w="1337" w:type="pct"/>
          </w:tcPr>
          <w:p w14:paraId="7EFAB886" w14:textId="44B21C41" w:rsidR="005967C4" w:rsidRPr="00C1178F" w:rsidRDefault="005967C4" w:rsidP="005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sz w:val="24"/>
                <w:szCs w:val="24"/>
              </w:rPr>
              <w:t>Цифровые следы образовательной практики</w:t>
            </w:r>
          </w:p>
        </w:tc>
        <w:tc>
          <w:tcPr>
            <w:tcW w:w="3663" w:type="pct"/>
            <w:vAlign w:val="center"/>
          </w:tcPr>
          <w:p w14:paraId="7385E529" w14:textId="4229529B" w:rsidR="00894C01" w:rsidRPr="00572BF4" w:rsidRDefault="00FF2784" w:rsidP="00CE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94C01" w:rsidRPr="00572BF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https://kasumkentuo.dagestanschool.ru/info/item/1721</w:t>
              </w:r>
            </w:hyperlink>
          </w:p>
        </w:tc>
      </w:tr>
      <w:tr w:rsidR="005967C4" w14:paraId="725CA1FA" w14:textId="77777777" w:rsidTr="00974A05">
        <w:tc>
          <w:tcPr>
            <w:tcW w:w="1337" w:type="pct"/>
          </w:tcPr>
          <w:p w14:paraId="53CC43F6" w14:textId="6884F356" w:rsidR="005967C4" w:rsidRPr="00C1178F" w:rsidRDefault="005967C4" w:rsidP="005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sz w:val="24"/>
                <w:szCs w:val="24"/>
              </w:rPr>
              <w:t>Краткая аннотация образовательной практики</w:t>
            </w:r>
          </w:p>
        </w:tc>
        <w:tc>
          <w:tcPr>
            <w:tcW w:w="3663" w:type="pct"/>
          </w:tcPr>
          <w:p w14:paraId="1A497605" w14:textId="5466BB97" w:rsidR="00D82EAF" w:rsidRPr="00D82EAF" w:rsidRDefault="007600EB" w:rsidP="00D82E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AF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нацелена на создание комфортной среды для подростка, включенного в различные виды деятельности: учебную, игровую, традиционную совместную деятельность с учащимися, педагогами и родителями.</w:t>
            </w:r>
            <w:r w:rsidR="00C9025D" w:rsidRPr="00D82EA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общеразвивающая программа «Юный туристский судья»</w:t>
            </w:r>
            <w:r w:rsidR="00F2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25D" w:rsidRPr="00D82EA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на подготовку обучающихся для участия в судействе соревнований на муниципальном уровне и получения звания «Юный спортивный судья». Значимость программы определяется тем, что в условиях социальной среды подросток получает возможность добровольного выбора интересного вида деятельности, а педагог получает возможность благотворно влиять на развитие кругозора и формирование основ здорового образа жизни каждого ученика. </w:t>
            </w:r>
            <w:r w:rsidR="00D82EAF" w:rsidRPr="00D82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связи с этим возникает необходимость выводить профориентационную работу педагога на новый уровень, искать наиболее эффективные методы подготовки старшеклассников к будущей профессиональной деятельности. </w:t>
            </w:r>
          </w:p>
          <w:p w14:paraId="0FF556D8" w14:textId="5EEC9F3A" w:rsidR="009F1187" w:rsidRPr="00D82EAF" w:rsidRDefault="00C9025D" w:rsidP="00D82E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AF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«судейскую» специализацию программы «Юные туристские судья» открывает возможность проведения эффективных занятий с обучающимися разного возраста, разного уровня физической подготовки.   </w:t>
            </w:r>
            <w:r w:rsidR="009F1187" w:rsidRPr="00D82EAF">
              <w:rPr>
                <w:rFonts w:ascii="Times New Roman" w:hAnsi="Times New Roman" w:cs="Times New Roman"/>
                <w:sz w:val="24"/>
                <w:szCs w:val="24"/>
              </w:rPr>
              <w:t>Данная программа реализуется на протяжении 15 лет, за это время было подготовлено более 60 юный судей. В течении учебного периода ребята знакомятся с различными должностями судейской коллеги, таких как гл. судья, гл. секретарь, нач. дистанции, старший судья этапа, судья старта-финиша, судья-информатор. В течении учебного года ребята участвуют как минимум в пяти соревнованиях по разным судейским должностям.</w:t>
            </w:r>
            <w:r w:rsidR="00D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187" w:rsidRPr="00D82EAF">
              <w:rPr>
                <w:rFonts w:ascii="Times New Roman" w:hAnsi="Times New Roman" w:cs="Times New Roman"/>
                <w:sz w:val="24"/>
                <w:szCs w:val="24"/>
              </w:rPr>
              <w:t>Взаимодействуют с педагогами в организации учебного процесса и каникулярного времени (помощь в проведении туристско-краеведческих и спортивных мероприятий).</w:t>
            </w:r>
          </w:p>
          <w:p w14:paraId="5E5808F6" w14:textId="0C124C6A" w:rsidR="005967C4" w:rsidRPr="00C1178F" w:rsidRDefault="005967C4" w:rsidP="00974A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74F22" w14:textId="77777777" w:rsidR="007600EB" w:rsidRDefault="007600EB"/>
    <w:sectPr w:rsidR="007600EB" w:rsidSect="00974A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15A0"/>
    <w:multiLevelType w:val="hybridMultilevel"/>
    <w:tmpl w:val="685CFE26"/>
    <w:lvl w:ilvl="0" w:tplc="42808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A06AB"/>
    <w:multiLevelType w:val="hybridMultilevel"/>
    <w:tmpl w:val="704CA07C"/>
    <w:lvl w:ilvl="0" w:tplc="42808D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0D6D20"/>
    <w:multiLevelType w:val="hybridMultilevel"/>
    <w:tmpl w:val="2822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35DB0"/>
    <w:multiLevelType w:val="hybridMultilevel"/>
    <w:tmpl w:val="DC867C34"/>
    <w:lvl w:ilvl="0" w:tplc="42808D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848A3"/>
    <w:multiLevelType w:val="hybridMultilevel"/>
    <w:tmpl w:val="B4489C30"/>
    <w:lvl w:ilvl="0" w:tplc="42808D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DF"/>
    <w:rsid w:val="00066680"/>
    <w:rsid w:val="00130797"/>
    <w:rsid w:val="001B1CB0"/>
    <w:rsid w:val="001F4EB0"/>
    <w:rsid w:val="00272399"/>
    <w:rsid w:val="00284A9E"/>
    <w:rsid w:val="002E47D8"/>
    <w:rsid w:val="002F7187"/>
    <w:rsid w:val="00347328"/>
    <w:rsid w:val="003C6F27"/>
    <w:rsid w:val="00427D37"/>
    <w:rsid w:val="00467107"/>
    <w:rsid w:val="004A7E3F"/>
    <w:rsid w:val="004B43EA"/>
    <w:rsid w:val="004B67E7"/>
    <w:rsid w:val="004C789F"/>
    <w:rsid w:val="005051F4"/>
    <w:rsid w:val="00547701"/>
    <w:rsid w:val="00572BF4"/>
    <w:rsid w:val="00593CAB"/>
    <w:rsid w:val="005967C4"/>
    <w:rsid w:val="005E0118"/>
    <w:rsid w:val="00616D15"/>
    <w:rsid w:val="006566CF"/>
    <w:rsid w:val="006D685D"/>
    <w:rsid w:val="006E0AF4"/>
    <w:rsid w:val="007600EB"/>
    <w:rsid w:val="007873FD"/>
    <w:rsid w:val="007E542C"/>
    <w:rsid w:val="008329E7"/>
    <w:rsid w:val="0085373D"/>
    <w:rsid w:val="00894C01"/>
    <w:rsid w:val="008A129D"/>
    <w:rsid w:val="009529CE"/>
    <w:rsid w:val="00963038"/>
    <w:rsid w:val="00974A05"/>
    <w:rsid w:val="009A76A5"/>
    <w:rsid w:val="009E2D85"/>
    <w:rsid w:val="009F1187"/>
    <w:rsid w:val="009F5AE4"/>
    <w:rsid w:val="00A02B6E"/>
    <w:rsid w:val="00A03E02"/>
    <w:rsid w:val="00A0603E"/>
    <w:rsid w:val="00A079DC"/>
    <w:rsid w:val="00A86FA1"/>
    <w:rsid w:val="00AB5B76"/>
    <w:rsid w:val="00AF1358"/>
    <w:rsid w:val="00B05F76"/>
    <w:rsid w:val="00B14EF0"/>
    <w:rsid w:val="00B365DF"/>
    <w:rsid w:val="00BD20AA"/>
    <w:rsid w:val="00BD49E7"/>
    <w:rsid w:val="00C1178F"/>
    <w:rsid w:val="00C1727F"/>
    <w:rsid w:val="00C173CE"/>
    <w:rsid w:val="00C3151F"/>
    <w:rsid w:val="00C9025D"/>
    <w:rsid w:val="00CE2ABF"/>
    <w:rsid w:val="00CF6E5C"/>
    <w:rsid w:val="00CF7810"/>
    <w:rsid w:val="00D072EF"/>
    <w:rsid w:val="00D47F40"/>
    <w:rsid w:val="00D50323"/>
    <w:rsid w:val="00D616EA"/>
    <w:rsid w:val="00D72BB4"/>
    <w:rsid w:val="00D82EAF"/>
    <w:rsid w:val="00D928AA"/>
    <w:rsid w:val="00DC1C64"/>
    <w:rsid w:val="00DC4708"/>
    <w:rsid w:val="00DD1531"/>
    <w:rsid w:val="00DE1552"/>
    <w:rsid w:val="00E21621"/>
    <w:rsid w:val="00E227DA"/>
    <w:rsid w:val="00E6495C"/>
    <w:rsid w:val="00E965DF"/>
    <w:rsid w:val="00EA16FF"/>
    <w:rsid w:val="00ED52AB"/>
    <w:rsid w:val="00EF4502"/>
    <w:rsid w:val="00EF5DF5"/>
    <w:rsid w:val="00F25237"/>
    <w:rsid w:val="00F6438C"/>
    <w:rsid w:val="00F83437"/>
    <w:rsid w:val="00F9088A"/>
    <w:rsid w:val="00FB38E2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4A4A"/>
  <w15:chartTrackingRefBased/>
  <w15:docId w15:val="{B501C78B-D0E5-4615-AAC7-67962E24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20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C47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27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4A7E3F"/>
  </w:style>
  <w:style w:type="character" w:styleId="a7">
    <w:name w:val="Hyperlink"/>
    <w:basedOn w:val="a0"/>
    <w:uiPriority w:val="99"/>
    <w:unhideWhenUsed/>
    <w:rsid w:val="00894C0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94C01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F252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252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252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52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2523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2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6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6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sumkentuo.dagestanschool.ru/info/item/17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Елна</dc:creator>
  <cp:keywords/>
  <dc:description/>
  <cp:lastModifiedBy>Елна</cp:lastModifiedBy>
  <cp:revision>63</cp:revision>
  <dcterms:created xsi:type="dcterms:W3CDTF">2023-04-13T08:32:00Z</dcterms:created>
  <dcterms:modified xsi:type="dcterms:W3CDTF">2023-04-19T03:26:00Z</dcterms:modified>
</cp:coreProperties>
</file>