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6D" w:rsidRPr="001D37E2" w:rsidRDefault="00B7706D" w:rsidP="003C0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7E2">
        <w:rPr>
          <w:rFonts w:ascii="Times New Roman" w:hAnsi="Times New Roman" w:cs="Times New Roman"/>
          <w:b/>
          <w:bCs/>
          <w:sz w:val="24"/>
          <w:szCs w:val="24"/>
        </w:rPr>
        <w:t>Методическая рамка образовательной практики</w:t>
      </w:r>
    </w:p>
    <w:p w:rsidR="00B7706D" w:rsidRPr="001D37E2" w:rsidRDefault="00B7706D" w:rsidP="003C0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7E2">
        <w:rPr>
          <w:rFonts w:ascii="Times New Roman" w:hAnsi="Times New Roman" w:cs="Times New Roman"/>
          <w:b/>
          <w:bCs/>
          <w:sz w:val="24"/>
          <w:szCs w:val="24"/>
        </w:rPr>
        <w:t xml:space="preserve">«Создание художественного образа в спектакле на основе изучения исторических событий, положенных в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основу спектакля»</w:t>
      </w:r>
    </w:p>
    <w:p w:rsidR="00B7706D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>Номинация: «АРТ-ПРОГРЕСС».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Приоритетное направление: </w:t>
      </w:r>
      <w:r w:rsidR="00C872A7">
        <w:rPr>
          <w:rFonts w:ascii="Times New Roman" w:hAnsi="Times New Roman" w:cs="Times New Roman"/>
          <w:sz w:val="24"/>
          <w:szCs w:val="24"/>
        </w:rPr>
        <w:t>хореография, театр</w:t>
      </w:r>
      <w:bookmarkStart w:id="0" w:name="_GoBack"/>
      <w:bookmarkEnd w:id="0"/>
      <w:r w:rsidRPr="001D37E2">
        <w:rPr>
          <w:rFonts w:ascii="Times New Roman" w:hAnsi="Times New Roman" w:cs="Times New Roman"/>
          <w:sz w:val="24"/>
          <w:szCs w:val="24"/>
        </w:rPr>
        <w:t>.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Достигнутая цель: постановка хореографического </w:t>
      </w:r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спектакля «Эффект бабочки», основанного на биографических фактах композитора-земляка Альфреда </w:t>
      </w:r>
      <w:proofErr w:type="spellStart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Шнитке</w:t>
      </w:r>
      <w:proofErr w:type="spellEnd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Задачи: обучающиеся познакомились с биографией и творчеством А. </w:t>
      </w:r>
      <w:proofErr w:type="spellStart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Шнитке</w:t>
      </w:r>
      <w:proofErr w:type="spellEnd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, историей депортацией немцев в Поволжье; с бытом, одеждой, историческими событиями тех лет.</w:t>
      </w:r>
    </w:p>
    <w:p w:rsidR="00B7706D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Возраст обучающихся: 7-12 лет. 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>Категория: участники детского объединения «Домино», демонстрирующие высокие образовательные результаты в области хореографии и актерского мастерства.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научно-педагогические и </w:t>
      </w:r>
      <w:proofErr w:type="gramStart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методические  подходы</w:t>
      </w:r>
      <w:proofErr w:type="gramEnd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дополнительному образованию детей рассматривают образовательную деятельность детского творческого объединения как системное развитие потенциальных возможностей самого  обучающегося: его интеллекта, способностей - общих и специальных, личностных качеств и т. д. 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условиях реальной педагогической </w:t>
      </w:r>
      <w:proofErr w:type="gramStart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практики  в</w:t>
      </w:r>
      <w:proofErr w:type="gramEnd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объединении «Домино» поиск эффективных  методов обучения  показывает, что педагогу необходимо уметь сочетать работу с отдельным  обучающимся с работой в группе, что может быть эффективным лишь на основе личностно-ориентированного подхода.  В личностно-ориентированном обучении позиция обучающегося существенно изменяется. Он не бездумно принимает готовый образец или инструкцию педагога, а сам активно участвует в каждом шаге обучения. Чувство свободы выбора делает обучение сознательным, продуктивным и более результативным. 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Педагогами активно используется </w:t>
      </w:r>
      <w:proofErr w:type="spellStart"/>
      <w:proofErr w:type="gramStart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компетентностный</w:t>
      </w:r>
      <w:proofErr w:type="spellEnd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подход</w:t>
      </w:r>
      <w:proofErr w:type="gramEnd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, помогающий не только  эффективно добиваться поставленной цели,  но и формировать у обучающихся ряд компетенций, которые позволят  им стать успешными, мобильными и конкурентоспособными в современном обществе.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подготовительном этапе, посвященном знакомству с историей депортации немцев Поволжья, </w:t>
      </w:r>
      <w:proofErr w:type="gramStart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педагогами  применяется</w:t>
      </w:r>
      <w:proofErr w:type="gramEnd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поисковый подход, при котором  готовые знания не даются, а формулируются  в виде проблемы, которую  обучающиеся должны решить самостоятельно в ходе поиска. Деятельность начинается с осмысления и определения проблемы, а завершается исследованием   и рефлексией над результатом.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Театральная и хореографическая деятельность являются традиционными направлениями в программах дополнительного образования художественной направленности.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Новизна подхода в ДООП: достижение максимального усвоения программного материала за счет наличия собственной системы работы с детьми с использованием инновационных приемов и методов обучения (мастер-классов с приглашением педагогов профессиональных танцевальных и театральных коллективов, психологических тренингов для создания комфортной обстановки на занятиях и сплочения коллектива). Программа «Театр танца «Домино»» - </w:t>
      </w:r>
      <w:proofErr w:type="spellStart"/>
      <w:r w:rsidRPr="001D37E2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1D37E2">
        <w:rPr>
          <w:rFonts w:ascii="Times New Roman" w:hAnsi="Times New Roman" w:cs="Times New Roman"/>
          <w:sz w:val="24"/>
          <w:szCs w:val="24"/>
        </w:rPr>
        <w:t xml:space="preserve">, позволяющая обучающимся овладевать компетенциями, знаниями и умениями в индивидуальном темпе, объеме и сложности исходя из стартовых возможностей каждого из участников программы. </w:t>
      </w:r>
    </w:p>
    <w:p w:rsidR="00B7706D" w:rsidRDefault="00B7706D" w:rsidP="0029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Разработана модель выпускника театра танца «Домино»: </w:t>
      </w:r>
    </w:p>
    <w:p w:rsidR="00B7706D" w:rsidRDefault="00B7706D" w:rsidP="0029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1. Имеет знания, умения, навыки по хореографии и актерскому мастерству, высокий уровень физической подготовки. </w:t>
      </w:r>
    </w:p>
    <w:p w:rsidR="00B7706D" w:rsidRDefault="00B7706D" w:rsidP="0029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2. Характеризуется развитыми общими и специальными способностями. </w:t>
      </w:r>
    </w:p>
    <w:p w:rsidR="00B7706D" w:rsidRDefault="00B7706D" w:rsidP="0029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3. Стремится к творческой самореализации. </w:t>
      </w:r>
    </w:p>
    <w:p w:rsidR="00B7706D" w:rsidRDefault="00B7706D" w:rsidP="0029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4. Имеет потребность в постоянном самосовершенствовании. </w:t>
      </w:r>
    </w:p>
    <w:p w:rsidR="00B7706D" w:rsidRDefault="00B7706D" w:rsidP="0029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lastRenderedPageBreak/>
        <w:t xml:space="preserve">5. Имеет сформированный образ «Я». </w:t>
      </w:r>
    </w:p>
    <w:p w:rsidR="00B7706D" w:rsidRDefault="00B7706D" w:rsidP="0029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6. Развиты коммуникативные способности. </w:t>
      </w:r>
    </w:p>
    <w:p w:rsidR="00B7706D" w:rsidRDefault="00B7706D" w:rsidP="0029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7. Развит танцевальный, художественно-эстетический вкус. </w:t>
      </w:r>
    </w:p>
    <w:p w:rsidR="00B7706D" w:rsidRDefault="00B7706D" w:rsidP="0029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8. Имеет эмоциональную отзывчивость к миру искусства музыке, танцам, поэзии, театру. </w:t>
      </w:r>
    </w:p>
    <w:p w:rsidR="00B7706D" w:rsidRDefault="00B7706D" w:rsidP="0029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9. Имеет мотивацию к здоровью и ведет здоровый образ жизни. </w:t>
      </w:r>
    </w:p>
    <w:p w:rsidR="00B7706D" w:rsidRPr="001D37E2" w:rsidRDefault="00B7706D" w:rsidP="0029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>10. Имеет развитое гражданское самосознание и чувство патриотизма.</w:t>
      </w:r>
    </w:p>
    <w:p w:rsidR="00B7706D" w:rsidRPr="001D37E2" w:rsidRDefault="00B7706D" w:rsidP="002940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образовательная практика реализуется на этапе подготовки к постановке спектакля в рамках ДООП «Театр танца «Домино». Новизна методик заключается в том, что они помогают одновременному формированию у обучающихся </w:t>
      </w:r>
      <w:proofErr w:type="spellStart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креативногго</w:t>
      </w:r>
      <w:proofErr w:type="spellEnd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критического мышления, рефлексивных и коммуникативных навыков, навыков работы в команде.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>Общественно-значимые результаты: в процессе обучения создано творческое содружество детей с преемственностью его участников; повысился престиж театра танца у родителей, общественности города, специалистов; достигнуты презентабельные результаты деятельности обучающихся.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Учреждение (МАУ ДО «Дворец творчества им. Л.А. Кассиля») обладает всеми необходимыми ресурсами для реализации данной образовательной практики. Материально-технические ресурсы: большой светлый зал для репетиций; зрительный зал с оборудованной сценой (занавес, микрофоны, освещение, звуковоспроизводящая и звукозаписывающая техника); раздевалки; соответствующее оборудование (станки, зеркала, коврики) и др. 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>Информационное и методическое обеспечение: наличие свободного доступа в Интернет; методические разработки и конспекты учебных занятий; комплексы упражнений по сценическому движению, хореографии и актерскому мастерству; диагностический инструментарий (анкеты, тесты); музейный комплекс «Наследие» на базе учреждения, налаженное взаимодействие с сотрудниками музеев города и ОГУ «Государственный исторический архив немцев Поволжья».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Кадровое обеспечение: педагог дополнительного образования в области хореографии </w:t>
      </w:r>
      <w:proofErr w:type="gramStart"/>
      <w:r w:rsidRPr="001D37E2">
        <w:rPr>
          <w:rFonts w:ascii="Times New Roman" w:hAnsi="Times New Roman" w:cs="Times New Roman"/>
          <w:sz w:val="24"/>
          <w:szCs w:val="24"/>
        </w:rPr>
        <w:t>и  педагог</w:t>
      </w:r>
      <w:proofErr w:type="gramEnd"/>
      <w:r w:rsidRPr="001D37E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области актерского мастерства, имеющие высшую квалификационную категорию; костюмер; художник-оформитель.</w:t>
      </w:r>
    </w:p>
    <w:p w:rsidR="00B7706D" w:rsidRPr="001D37E2" w:rsidRDefault="00B7706D" w:rsidP="00872B6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Интеллектуальные ресурсы: наличие отделения методического сопровождения образовательного процесса учреждения; ресурсного центра по развитию дополнительного образования в </w:t>
      </w:r>
      <w:proofErr w:type="spellStart"/>
      <w:r w:rsidRPr="001D37E2">
        <w:rPr>
          <w:rFonts w:ascii="Times New Roman" w:hAnsi="Times New Roman" w:cs="Times New Roman"/>
          <w:sz w:val="24"/>
          <w:szCs w:val="24"/>
        </w:rPr>
        <w:t>Энгельсском</w:t>
      </w:r>
      <w:proofErr w:type="spellEnd"/>
      <w:r w:rsidRPr="001D37E2">
        <w:rPr>
          <w:rFonts w:ascii="Times New Roman" w:hAnsi="Times New Roman" w:cs="Times New Roman"/>
          <w:sz w:val="24"/>
          <w:szCs w:val="24"/>
        </w:rPr>
        <w:t xml:space="preserve"> муниципальном районе (площадка для трансляции опыта применения данной образовательной практики).</w:t>
      </w:r>
    </w:p>
    <w:p w:rsidR="00B7706D" w:rsidRPr="001D37E2" w:rsidRDefault="00B7706D" w:rsidP="00872B6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>Организационные ресурсы: наличие отделения подготовки и проведения воспитательных мероприятий различного уровня.</w:t>
      </w:r>
    </w:p>
    <w:p w:rsidR="00B7706D" w:rsidRPr="001D37E2" w:rsidRDefault="00B7706D" w:rsidP="00156F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>Результатом образовательной практики стало успешное воплощение обучающимися образов на сцене, которое позволили зрителям эмоционально погрузиться в эпоху того времени.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Воспитательный эффект образовательной практики заключался в формирование интереса к изучению истории и культуры малой родины. </w:t>
      </w:r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Ведущим методом организации воспитательного процесса является погружение обучающихся в художественный </w:t>
      </w:r>
      <w:proofErr w:type="gramStart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мир  произведения</w:t>
      </w:r>
      <w:proofErr w:type="gramEnd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действия которого направлены на воспитание средствами театра. Данный </w:t>
      </w:r>
      <w:proofErr w:type="gramStart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 открывает</w:t>
      </w:r>
      <w:proofErr w:type="gramEnd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большие возможности для глубокого, эмоционального «проживания», «</w:t>
      </w:r>
      <w:proofErr w:type="spellStart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прочувствования</w:t>
      </w:r>
      <w:proofErr w:type="spellEnd"/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» идеи постановки, образа героев.</w:t>
      </w:r>
    </w:p>
    <w:p w:rsidR="00B7706D" w:rsidRPr="001D37E2" w:rsidRDefault="00B7706D" w:rsidP="00872B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7E2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Цифровые следы образовательной практики:</w:t>
      </w:r>
    </w:p>
    <w:p w:rsidR="00B7706D" w:rsidRPr="001D37E2" w:rsidRDefault="00B7706D" w:rsidP="00CF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hyperlink r:id="rId4" w:history="1">
        <w:r w:rsidRPr="001D37E2">
          <w:rPr>
            <w:rStyle w:val="a3"/>
            <w:rFonts w:ascii="Times New Roman" w:hAnsi="Times New Roman" w:cs="Times New Roman"/>
            <w:sz w:val="24"/>
            <w:szCs w:val="24"/>
          </w:rPr>
          <w:t>https://www.youtube.com/channel/UC32YC4Uj-VAmLb_-w-oZ7pw</w:t>
        </w:r>
      </w:hyperlink>
      <w:r w:rsidRPr="001D37E2">
        <w:rPr>
          <w:rStyle w:val="a3"/>
          <w:rFonts w:ascii="Times New Roman" w:hAnsi="Times New Roman" w:cs="Times New Roman"/>
          <w:sz w:val="24"/>
          <w:szCs w:val="24"/>
        </w:rPr>
        <w:t xml:space="preserve"> - </w:t>
      </w:r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трейлер спектакля «Эффект бабочки»</w:t>
      </w:r>
      <w:r w:rsidRPr="001D37E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B7706D" w:rsidRPr="001D37E2" w:rsidRDefault="00B7706D" w:rsidP="00CF0770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2. </w:t>
      </w:r>
      <w:hyperlink r:id="rId5" w:history="1">
        <w:r w:rsidRPr="001D37E2">
          <w:rPr>
            <w:rStyle w:val="a3"/>
            <w:rFonts w:ascii="Times New Roman" w:hAnsi="Times New Roman" w:cs="Times New Roman"/>
            <w:sz w:val="24"/>
            <w:szCs w:val="24"/>
          </w:rPr>
          <w:t>https://moskva.bezformata.com/listnews/skripka-kolokol-i-tanetc/92464469/?amp=1</w:t>
        </w:r>
      </w:hyperlink>
      <w:r w:rsidRPr="001D37E2">
        <w:rPr>
          <w:rStyle w:val="a3"/>
          <w:rFonts w:ascii="Times New Roman" w:hAnsi="Times New Roman" w:cs="Times New Roman"/>
          <w:sz w:val="24"/>
          <w:szCs w:val="24"/>
        </w:rPr>
        <w:t xml:space="preserve"> –</w:t>
      </w:r>
    </w:p>
    <w:p w:rsidR="00B7706D" w:rsidRPr="001D37E2" w:rsidRDefault="00B7706D" w:rsidP="00CF0770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публикация в </w:t>
      </w:r>
      <w:proofErr w:type="gramStart"/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газете  «</w:t>
      </w:r>
      <w:proofErr w:type="gramEnd"/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Новости Москвы. Без формата» </w:t>
      </w:r>
      <w:r w:rsidRPr="001D37E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B7706D" w:rsidRPr="001D37E2" w:rsidRDefault="00B7706D" w:rsidP="00CF0770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3.</w:t>
      </w:r>
      <w:r w:rsidRPr="001D37E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D37E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https://www.youtube.com/watch?v=Lk9m6pmcByI</w:t>
        </w:r>
      </w:hyperlink>
      <w:r w:rsidRPr="001D37E2">
        <w:rPr>
          <w:rStyle w:val="a3"/>
          <w:rFonts w:ascii="Times New Roman" w:hAnsi="Times New Roman" w:cs="Times New Roman"/>
          <w:sz w:val="24"/>
          <w:szCs w:val="24"/>
        </w:rPr>
        <w:t xml:space="preserve">   </w:t>
      </w:r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 отрывок из спектакля «Эффект бабочки»</w:t>
      </w:r>
    </w:p>
    <w:p w:rsidR="00B7706D" w:rsidRPr="001D37E2" w:rsidRDefault="00B7706D" w:rsidP="00CF0770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4.</w:t>
      </w:r>
      <w:r w:rsidRPr="001D37E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 w:rsidRPr="001D37E2">
          <w:rPr>
            <w:rStyle w:val="a3"/>
            <w:rFonts w:ascii="Times New Roman" w:hAnsi="Times New Roman" w:cs="Times New Roman"/>
            <w:sz w:val="24"/>
            <w:szCs w:val="24"/>
          </w:rPr>
          <w:t>https://novgazeta.com/nevoshedshee/ng-23-2021/699-effekt-babochki-i-shnitke.html</w:t>
        </w:r>
      </w:hyperlink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-</w:t>
      </w:r>
      <w:proofErr w:type="gramEnd"/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публикация  «Эффект бабочки и </w:t>
      </w:r>
      <w:proofErr w:type="spellStart"/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Шнитке</w:t>
      </w:r>
      <w:proofErr w:type="spellEnd"/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» в  «Новой газете», </w:t>
      </w:r>
      <w:proofErr w:type="spellStart"/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г.Энгельс</w:t>
      </w:r>
      <w:proofErr w:type="spellEnd"/>
    </w:p>
    <w:p w:rsidR="00B7706D" w:rsidRPr="001D37E2" w:rsidRDefault="00B7706D" w:rsidP="00CF0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5. </w:t>
      </w:r>
      <w:hyperlink r:id="rId8" w:history="1">
        <w:r w:rsidRPr="001D37E2">
          <w:rPr>
            <w:rStyle w:val="a3"/>
            <w:rFonts w:ascii="Times New Roman" w:hAnsi="Times New Roman" w:cs="Times New Roman"/>
            <w:sz w:val="24"/>
            <w:szCs w:val="24"/>
          </w:rPr>
          <w:t>https://www.engels-city.ru/news-line/72516-yunye-engelsskie-tantsory-iz-kollektiva-domino-predstavili-zritelyam-spektakl-effekt-babochki</w:t>
        </w:r>
      </w:hyperlink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- информация о спектакле «Эффект бабочки» на сайте </w:t>
      </w:r>
      <w:proofErr w:type="gramStart"/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администрации  Энгельсского</w:t>
      </w:r>
      <w:proofErr w:type="gramEnd"/>
      <w:r w:rsidRPr="001D37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муниципального района</w:t>
      </w:r>
    </w:p>
    <w:p w:rsidR="00B7706D" w:rsidRPr="001D37E2" w:rsidRDefault="00B7706D" w:rsidP="00197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Постановка любого спектакля, в </w:t>
      </w:r>
      <w:proofErr w:type="gramStart"/>
      <w:r w:rsidRPr="001D37E2">
        <w:rPr>
          <w:rFonts w:ascii="Times New Roman" w:hAnsi="Times New Roman" w:cs="Times New Roman"/>
          <w:sz w:val="24"/>
          <w:szCs w:val="24"/>
        </w:rPr>
        <w:t>том  числе</w:t>
      </w:r>
      <w:proofErr w:type="gramEnd"/>
      <w:r w:rsidRPr="001D37E2">
        <w:rPr>
          <w:rFonts w:ascii="Times New Roman" w:hAnsi="Times New Roman" w:cs="Times New Roman"/>
          <w:sz w:val="24"/>
          <w:szCs w:val="24"/>
        </w:rPr>
        <w:t xml:space="preserve"> и хореографического,  начинается с застольного периода, одним из элементов которого является изучение исторической эпохи, положенной в основу спектакля. Сюжет </w:t>
      </w:r>
      <w:proofErr w:type="gramStart"/>
      <w:r w:rsidRPr="001D37E2">
        <w:rPr>
          <w:rFonts w:ascii="Times New Roman" w:hAnsi="Times New Roman" w:cs="Times New Roman"/>
          <w:sz w:val="24"/>
          <w:szCs w:val="24"/>
        </w:rPr>
        <w:t>либретто  спектакля</w:t>
      </w:r>
      <w:proofErr w:type="gramEnd"/>
      <w:r w:rsidRPr="001D37E2">
        <w:rPr>
          <w:rFonts w:ascii="Times New Roman" w:hAnsi="Times New Roman" w:cs="Times New Roman"/>
          <w:sz w:val="24"/>
          <w:szCs w:val="24"/>
        </w:rPr>
        <w:t xml:space="preserve"> «Эффект бабочки»  повествует о  трагическом факте истории - депортации  значительной  части  населения   Республики  немцев  Поволжья в 1941 году в другие регионы страны. </w:t>
      </w:r>
    </w:p>
    <w:p w:rsidR="00B7706D" w:rsidRPr="001D37E2" w:rsidRDefault="00B7706D" w:rsidP="00197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proofErr w:type="gramStart"/>
      <w:r w:rsidRPr="001D37E2">
        <w:rPr>
          <w:rFonts w:ascii="Times New Roman" w:hAnsi="Times New Roman" w:cs="Times New Roman"/>
          <w:sz w:val="24"/>
          <w:szCs w:val="24"/>
        </w:rPr>
        <w:t>достоверных  художественных</w:t>
      </w:r>
      <w:proofErr w:type="gramEnd"/>
      <w:r w:rsidRPr="001D37E2">
        <w:rPr>
          <w:rFonts w:ascii="Times New Roman" w:hAnsi="Times New Roman" w:cs="Times New Roman"/>
          <w:sz w:val="24"/>
          <w:szCs w:val="24"/>
        </w:rPr>
        <w:t xml:space="preserve">  образов, атмосферы того времени обучающимся театра «Домино» было необходимо максимальное погружение в историческую эпоху, что</w:t>
      </w:r>
      <w:r w:rsidRPr="001D37E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D37E2">
        <w:rPr>
          <w:rFonts w:ascii="Times New Roman" w:hAnsi="Times New Roman" w:cs="Times New Roman"/>
          <w:sz w:val="24"/>
          <w:szCs w:val="24"/>
        </w:rPr>
        <w:t>достигалось</w:t>
      </w:r>
      <w:r w:rsidRPr="001D37E2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1D37E2">
        <w:rPr>
          <w:rFonts w:ascii="Times New Roman" w:hAnsi="Times New Roman" w:cs="Times New Roman"/>
          <w:sz w:val="24"/>
          <w:szCs w:val="24"/>
        </w:rPr>
        <w:t xml:space="preserve">через посещение  краеведческого музея и архива немцев Поволжья, просмотр старой кинохроники. Значительная </w:t>
      </w:r>
      <w:proofErr w:type="gramStart"/>
      <w:r w:rsidRPr="001D37E2">
        <w:rPr>
          <w:rFonts w:ascii="Times New Roman" w:hAnsi="Times New Roman" w:cs="Times New Roman"/>
          <w:sz w:val="24"/>
          <w:szCs w:val="24"/>
        </w:rPr>
        <w:t>роль  в</w:t>
      </w:r>
      <w:proofErr w:type="gramEnd"/>
      <w:r w:rsidRPr="001D37E2">
        <w:rPr>
          <w:rFonts w:ascii="Times New Roman" w:hAnsi="Times New Roman" w:cs="Times New Roman"/>
          <w:sz w:val="24"/>
          <w:szCs w:val="24"/>
        </w:rPr>
        <w:t xml:space="preserve"> создании художественных образов  играла работа по созданию сценических  костюмов, реквизита.  Обучающиеся работали с фотографиями того времени, создавали и обсуждали </w:t>
      </w:r>
      <w:proofErr w:type="gramStart"/>
      <w:r w:rsidRPr="001D37E2">
        <w:rPr>
          <w:rFonts w:ascii="Times New Roman" w:hAnsi="Times New Roman" w:cs="Times New Roman"/>
          <w:sz w:val="24"/>
          <w:szCs w:val="24"/>
        </w:rPr>
        <w:t>эскизы  будущих</w:t>
      </w:r>
      <w:proofErr w:type="gramEnd"/>
      <w:r w:rsidRPr="001D37E2">
        <w:rPr>
          <w:rFonts w:ascii="Times New Roman" w:hAnsi="Times New Roman" w:cs="Times New Roman"/>
          <w:sz w:val="24"/>
          <w:szCs w:val="24"/>
        </w:rPr>
        <w:t xml:space="preserve"> костюмов. </w:t>
      </w:r>
    </w:p>
    <w:p w:rsidR="00B7706D" w:rsidRPr="001D37E2" w:rsidRDefault="00B7706D" w:rsidP="001975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37E2">
        <w:rPr>
          <w:rFonts w:ascii="Times New Roman" w:hAnsi="Times New Roman" w:cs="Times New Roman"/>
          <w:sz w:val="24"/>
          <w:szCs w:val="24"/>
        </w:rPr>
        <w:t xml:space="preserve">Каждый из участников спектакля представил проект, в котором описывал историю своего героя, </w:t>
      </w:r>
      <w:proofErr w:type="gramStart"/>
      <w:r w:rsidRPr="001D37E2">
        <w:rPr>
          <w:rFonts w:ascii="Times New Roman" w:hAnsi="Times New Roman" w:cs="Times New Roman"/>
          <w:sz w:val="24"/>
          <w:szCs w:val="24"/>
        </w:rPr>
        <w:t>опираясь  на</w:t>
      </w:r>
      <w:proofErr w:type="gramEnd"/>
      <w:r w:rsidRPr="001D37E2">
        <w:rPr>
          <w:rFonts w:ascii="Times New Roman" w:hAnsi="Times New Roman" w:cs="Times New Roman"/>
          <w:sz w:val="24"/>
          <w:szCs w:val="24"/>
        </w:rPr>
        <w:t xml:space="preserve"> изученный ранее исторический материал.  Все это, вместе взятое, помогло обучающимся создать достоверные художественные образы и особенную атмосферу спектакля, что было </w:t>
      </w:r>
      <w:proofErr w:type="gramStart"/>
      <w:r w:rsidRPr="001D37E2">
        <w:rPr>
          <w:rFonts w:ascii="Times New Roman" w:hAnsi="Times New Roman" w:cs="Times New Roman"/>
          <w:sz w:val="24"/>
          <w:szCs w:val="24"/>
        </w:rPr>
        <w:t>отмечено  членами</w:t>
      </w:r>
      <w:proofErr w:type="gramEnd"/>
      <w:r w:rsidRPr="001D37E2">
        <w:rPr>
          <w:rFonts w:ascii="Times New Roman" w:hAnsi="Times New Roman" w:cs="Times New Roman"/>
          <w:sz w:val="24"/>
          <w:szCs w:val="24"/>
        </w:rPr>
        <w:t xml:space="preserve"> жюри  </w:t>
      </w:r>
      <w:r w:rsidRPr="001D37E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D37E2">
        <w:rPr>
          <w:rFonts w:ascii="Times New Roman" w:hAnsi="Times New Roman" w:cs="Times New Roman"/>
          <w:sz w:val="24"/>
          <w:szCs w:val="24"/>
        </w:rPr>
        <w:t xml:space="preserve"> Всероссийского конкурса театрального искусства конкурса «</w:t>
      </w:r>
      <w:proofErr w:type="spellStart"/>
      <w:r w:rsidRPr="001D37E2">
        <w:rPr>
          <w:rFonts w:ascii="Times New Roman" w:hAnsi="Times New Roman" w:cs="Times New Roman"/>
          <w:sz w:val="24"/>
          <w:szCs w:val="24"/>
        </w:rPr>
        <w:t>Триум</w:t>
      </w:r>
      <w:proofErr w:type="spellEnd"/>
      <w:r w:rsidRPr="001D37E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D37E2">
        <w:rPr>
          <w:rFonts w:ascii="Times New Roman" w:hAnsi="Times New Roman" w:cs="Times New Roman"/>
          <w:sz w:val="24"/>
          <w:szCs w:val="24"/>
        </w:rPr>
        <w:t xml:space="preserve">» г. Санкт-Петербург, на котором спектакль «Эффект бабочки» на музыку Альфреда </w:t>
      </w:r>
      <w:proofErr w:type="spellStart"/>
      <w:r w:rsidRPr="001D37E2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1D37E2">
        <w:rPr>
          <w:rFonts w:ascii="Times New Roman" w:hAnsi="Times New Roman" w:cs="Times New Roman"/>
          <w:sz w:val="24"/>
          <w:szCs w:val="24"/>
        </w:rPr>
        <w:t xml:space="preserve"> был удостоен сразу двух наград: «Золотой маски» за лучший спектакль и «Золотой маски» за лучшую мужскую роль.</w:t>
      </w:r>
      <w:r w:rsidRPr="001D37E2">
        <w:rPr>
          <w:rFonts w:ascii="Times New Roman" w:hAnsi="Times New Roman" w:cs="Times New Roman"/>
          <w:sz w:val="24"/>
          <w:szCs w:val="24"/>
          <w:lang w:eastAsia="ru-RU"/>
        </w:rPr>
        <w:t xml:space="preserve"> В числе наград - специальный приз за лучшую театральную программку, а также специальный приз от члена жюри Сергея </w:t>
      </w:r>
      <w:proofErr w:type="spellStart"/>
      <w:r w:rsidRPr="001D37E2">
        <w:rPr>
          <w:rFonts w:ascii="Times New Roman" w:hAnsi="Times New Roman" w:cs="Times New Roman"/>
          <w:sz w:val="24"/>
          <w:szCs w:val="24"/>
          <w:lang w:eastAsia="ru-RU"/>
        </w:rPr>
        <w:t>Землянского</w:t>
      </w:r>
      <w:proofErr w:type="spellEnd"/>
      <w:r w:rsidRPr="001D37E2">
        <w:rPr>
          <w:rFonts w:ascii="Times New Roman" w:hAnsi="Times New Roman" w:cs="Times New Roman"/>
          <w:sz w:val="24"/>
          <w:szCs w:val="24"/>
          <w:lang w:eastAsia="ru-RU"/>
        </w:rPr>
        <w:t xml:space="preserve"> за лучшую балетмейстерскую работу.</w:t>
      </w:r>
      <w:r w:rsidRPr="001D37E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7706D" w:rsidRPr="001D37E2" w:rsidRDefault="00B7706D" w:rsidP="00872B6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37E2">
        <w:rPr>
          <w:rFonts w:ascii="Times New Roman" w:hAnsi="Times New Roman" w:cs="Times New Roman"/>
          <w:sz w:val="24"/>
          <w:szCs w:val="24"/>
          <w:lang w:eastAsia="ru-RU"/>
        </w:rPr>
        <w:t>Театр танца «Домино» - оправдывает свое название. Это действительно настоящий театр, настоящая «игра</w:t>
      </w:r>
      <w:proofErr w:type="gramStart"/>
      <w:r w:rsidRPr="001D37E2">
        <w:rPr>
          <w:rFonts w:ascii="Times New Roman" w:hAnsi="Times New Roman" w:cs="Times New Roman"/>
          <w:sz w:val="24"/>
          <w:szCs w:val="24"/>
          <w:lang w:eastAsia="ru-RU"/>
        </w:rPr>
        <w:t>»,  настоящих</w:t>
      </w:r>
      <w:proofErr w:type="gramEnd"/>
      <w:r w:rsidRPr="001D37E2">
        <w:rPr>
          <w:rFonts w:ascii="Times New Roman" w:hAnsi="Times New Roman" w:cs="Times New Roman"/>
          <w:sz w:val="24"/>
          <w:szCs w:val="24"/>
          <w:lang w:eastAsia="ru-RU"/>
        </w:rPr>
        <w:t xml:space="preserve"> артистов. Творческий, разноплановый, яркий, удивительный, ни на кого не похожий коллектив продолжает развиваться, стремиться к новым высотам и достижениям.</w:t>
      </w:r>
    </w:p>
    <w:p w:rsidR="00B7706D" w:rsidRPr="001D37E2" w:rsidRDefault="00B7706D" w:rsidP="00872B6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06D" w:rsidRPr="001D37E2" w:rsidRDefault="00B7706D" w:rsidP="00872B6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7706D" w:rsidRPr="001D37E2" w:rsidSect="006E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7A0"/>
    <w:rsid w:val="00015EC9"/>
    <w:rsid w:val="00044BBD"/>
    <w:rsid w:val="00082169"/>
    <w:rsid w:val="000D4AA3"/>
    <w:rsid w:val="000D5719"/>
    <w:rsid w:val="000E3D70"/>
    <w:rsid w:val="00156FBA"/>
    <w:rsid w:val="0016385B"/>
    <w:rsid w:val="00194FBD"/>
    <w:rsid w:val="00197596"/>
    <w:rsid w:val="001A07A0"/>
    <w:rsid w:val="001D37E2"/>
    <w:rsid w:val="001E456C"/>
    <w:rsid w:val="002247BA"/>
    <w:rsid w:val="002854A9"/>
    <w:rsid w:val="0029404E"/>
    <w:rsid w:val="002F2543"/>
    <w:rsid w:val="003C07B0"/>
    <w:rsid w:val="00406E93"/>
    <w:rsid w:val="00476DC5"/>
    <w:rsid w:val="004C79DA"/>
    <w:rsid w:val="0060632A"/>
    <w:rsid w:val="006D7E9B"/>
    <w:rsid w:val="006E7D5F"/>
    <w:rsid w:val="00721F9B"/>
    <w:rsid w:val="0079217F"/>
    <w:rsid w:val="0085422B"/>
    <w:rsid w:val="00872B66"/>
    <w:rsid w:val="00914B46"/>
    <w:rsid w:val="009C0CCF"/>
    <w:rsid w:val="00A90720"/>
    <w:rsid w:val="00AC6928"/>
    <w:rsid w:val="00B31BE1"/>
    <w:rsid w:val="00B7706D"/>
    <w:rsid w:val="00BC69B0"/>
    <w:rsid w:val="00C367A9"/>
    <w:rsid w:val="00C5197C"/>
    <w:rsid w:val="00C872A7"/>
    <w:rsid w:val="00CB5458"/>
    <w:rsid w:val="00CF0770"/>
    <w:rsid w:val="00DC200B"/>
    <w:rsid w:val="00DD1AD9"/>
    <w:rsid w:val="00DF78F5"/>
    <w:rsid w:val="00E37B6A"/>
    <w:rsid w:val="00E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3B4EFC-C6D4-436A-9D86-B8735E27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2169"/>
    <w:rPr>
      <w:color w:val="0000FF"/>
      <w:u w:val="single"/>
    </w:rPr>
  </w:style>
  <w:style w:type="character" w:styleId="a4">
    <w:name w:val="FollowedHyperlink"/>
    <w:uiPriority w:val="99"/>
    <w:semiHidden/>
    <w:rsid w:val="00406E93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9C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CF07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els-city.ru/news-line/72516-yunye-engelsskie-tantsory-iz-kollektiva-domino-predstavili-zritelyam-spektakl-effekt-baboch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vgazeta.com/nevoshedshee/ng-23-2021/699-effekt-babochki-i-shnitk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k9m6pmcByI" TargetMode="External"/><Relationship Id="rId5" Type="http://schemas.openxmlformats.org/officeDocument/2006/relationships/hyperlink" Target="https://moskva.bezformata.com/listnews/skripka-kolokol-i-tanetc/92464469/?amp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channel/UC32YC4Uj-VAmLb_-w-oZ7p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1422</Words>
  <Characters>8107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рамка образовательной практики</dc:title>
  <dc:subject/>
  <dc:creator>Пользователь</dc:creator>
  <cp:keywords/>
  <dc:description/>
  <cp:lastModifiedBy>Учетная запись Майкрософт</cp:lastModifiedBy>
  <cp:revision>4</cp:revision>
  <cp:lastPrinted>2023-04-14T07:58:00Z</cp:lastPrinted>
  <dcterms:created xsi:type="dcterms:W3CDTF">2023-04-14T11:08:00Z</dcterms:created>
  <dcterms:modified xsi:type="dcterms:W3CDTF">2023-04-18T05:38:00Z</dcterms:modified>
</cp:coreProperties>
</file>