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E049" w14:textId="7B7AEF58" w:rsidR="00FF30D3" w:rsidRDefault="00047871" w:rsidP="00047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871">
        <w:rPr>
          <w:rFonts w:ascii="Times New Roman" w:hAnsi="Times New Roman" w:cs="Times New Roman"/>
          <w:sz w:val="28"/>
          <w:szCs w:val="28"/>
        </w:rPr>
        <w:t>Методическая рамка образовательной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372F" w14:paraId="3AD7944D" w14:textId="77777777" w:rsidTr="000B2E98">
        <w:tc>
          <w:tcPr>
            <w:tcW w:w="9345" w:type="dxa"/>
          </w:tcPr>
          <w:p w14:paraId="353B311A" w14:textId="66F67D2A" w:rsidR="0068372F" w:rsidRDefault="0068372F" w:rsidP="0004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практики</w:t>
            </w:r>
          </w:p>
        </w:tc>
      </w:tr>
      <w:tr w:rsidR="0068372F" w14:paraId="19FB137F" w14:textId="77777777" w:rsidTr="000278A3">
        <w:tc>
          <w:tcPr>
            <w:tcW w:w="9345" w:type="dxa"/>
          </w:tcPr>
          <w:p w14:paraId="0CD672B4" w14:textId="5E9CD104" w:rsidR="0068372F" w:rsidRDefault="0068372F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Профориентационный модуль дополнительной общеобразовательной общеразвивающей программы </w:t>
            </w:r>
            <w:r w:rsidRPr="0023504D">
              <w:rPr>
                <w:rFonts w:ascii="Times New Roman" w:hAnsi="Times New Roman" w:cs="Times New Roman"/>
                <w:sz w:val="28"/>
                <w:szCs w:val="28"/>
              </w:rPr>
              <w:t>«3D-МОДЕЛИРОВАНИЕ: ЗНАКОМСТВО С МИРОМ ОБЪЕМНЫХ МОДЕЛЕЙ»</w:t>
            </w:r>
          </w:p>
        </w:tc>
      </w:tr>
      <w:tr w:rsidR="0068372F" w14:paraId="3931ECED" w14:textId="77777777" w:rsidTr="000278A3">
        <w:tc>
          <w:tcPr>
            <w:tcW w:w="9345" w:type="dxa"/>
          </w:tcPr>
          <w:p w14:paraId="17D09D5E" w14:textId="1846EDEB" w:rsidR="0068372F" w:rsidRDefault="0068372F" w:rsidP="0004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68372F" w14:paraId="2E8204D0" w14:textId="77777777" w:rsidTr="00F610F5">
        <w:tc>
          <w:tcPr>
            <w:tcW w:w="9345" w:type="dxa"/>
          </w:tcPr>
          <w:p w14:paraId="1F1CCA1A" w14:textId="433B6136" w:rsidR="0068372F" w:rsidRDefault="0068372F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</w:p>
        </w:tc>
      </w:tr>
      <w:tr w:rsidR="0068372F" w14:paraId="6780E2E9" w14:textId="77777777" w:rsidTr="00F610F5">
        <w:tc>
          <w:tcPr>
            <w:tcW w:w="9345" w:type="dxa"/>
          </w:tcPr>
          <w:p w14:paraId="1E48BCD4" w14:textId="1158FB61" w:rsidR="0068372F" w:rsidRDefault="0068372F" w:rsidP="0004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</w:t>
            </w:r>
          </w:p>
        </w:tc>
      </w:tr>
      <w:tr w:rsidR="0068372F" w14:paraId="5E9CDCF9" w14:textId="77777777" w:rsidTr="00FF60F2">
        <w:tc>
          <w:tcPr>
            <w:tcW w:w="9345" w:type="dxa"/>
          </w:tcPr>
          <w:p w14:paraId="7E8565BC" w14:textId="3A97FDD0" w:rsidR="0068372F" w:rsidRDefault="0068372F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Корпоративные и отраслевые практики дополнительного образования</w:t>
            </w:r>
          </w:p>
        </w:tc>
      </w:tr>
      <w:tr w:rsidR="00654E16" w14:paraId="2A43AD2D" w14:textId="77777777" w:rsidTr="00FF60F2">
        <w:tc>
          <w:tcPr>
            <w:tcW w:w="9345" w:type="dxa"/>
          </w:tcPr>
          <w:p w14:paraId="7D72701B" w14:textId="0F0BCACB" w:rsidR="00654E16" w:rsidRDefault="00654E16" w:rsidP="0004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цель достигнута?</w:t>
            </w:r>
          </w:p>
        </w:tc>
      </w:tr>
      <w:tr w:rsidR="00654E16" w14:paraId="35B35DAF" w14:textId="77777777" w:rsidTr="00394FF6">
        <w:tc>
          <w:tcPr>
            <w:tcW w:w="9345" w:type="dxa"/>
          </w:tcPr>
          <w:p w14:paraId="2D191124" w14:textId="0E5B9522" w:rsidR="00654E16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E494D">
              <w:rPr>
                <w:rFonts w:ascii="Times New Roman" w:hAnsi="Times New Roman" w:cs="Times New Roman"/>
                <w:sz w:val="28"/>
                <w:szCs w:val="28"/>
              </w:rPr>
              <w:t>ормирование у обучающихся базовых знаний и навыков по работе с трехмерной графикой, а также формирование умений к их применению в работе над проектами; создание условий для профессионального самоопределения обучающихся</w:t>
            </w:r>
          </w:p>
        </w:tc>
      </w:tr>
      <w:tr w:rsidR="00654E16" w14:paraId="64F9C0FB" w14:textId="77777777" w:rsidTr="00394FF6">
        <w:tc>
          <w:tcPr>
            <w:tcW w:w="9345" w:type="dxa"/>
          </w:tcPr>
          <w:p w14:paraId="221A45F0" w14:textId="1B93A5B0" w:rsidR="00654E16" w:rsidRDefault="00654E16" w:rsidP="0004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проблемы решены?</w:t>
            </w:r>
          </w:p>
        </w:tc>
      </w:tr>
      <w:tr w:rsidR="00654E16" w14:paraId="130B68AB" w14:textId="77777777" w:rsidTr="003A41E7">
        <w:tc>
          <w:tcPr>
            <w:tcW w:w="9345" w:type="dxa"/>
          </w:tcPr>
          <w:p w14:paraId="39733029" w14:textId="7996B263" w:rsidR="00654E16" w:rsidRPr="00E257BE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Профессионализация ДООП, получение раннего профессионального опыта у обучающихся в области </w:t>
            </w:r>
            <w:r w:rsidRPr="00E257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25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моделирования в машиностроение, повышение мотивации у обучающихся к выбору профессии </w:t>
            </w:r>
            <w:r w:rsidRPr="001E494D">
              <w:rPr>
                <w:rFonts w:ascii="Times New Roman" w:hAnsi="Times New Roman" w:cs="Times New Roman"/>
                <w:sz w:val="28"/>
                <w:szCs w:val="28"/>
              </w:rPr>
              <w:t>инженера-техника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выбору предприятия города -Южноуральского Арматурно-изоляторного завода  </w:t>
            </w:r>
          </w:p>
        </w:tc>
      </w:tr>
      <w:tr w:rsidR="00654E16" w:rsidRPr="00654E16" w14:paraId="7496BEE7" w14:textId="77777777" w:rsidTr="003A41E7">
        <w:tc>
          <w:tcPr>
            <w:tcW w:w="9345" w:type="dxa"/>
          </w:tcPr>
          <w:p w14:paraId="372DD6D0" w14:textId="0F42A06F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16">
              <w:rPr>
                <w:rFonts w:ascii="Times New Roman" w:hAnsi="Times New Roman" w:cs="Times New Roman"/>
                <w:sz w:val="28"/>
                <w:szCs w:val="28"/>
              </w:rPr>
              <w:t>Какие дети по возрасту обучались?</w:t>
            </w:r>
          </w:p>
        </w:tc>
      </w:tr>
      <w:tr w:rsidR="00654E16" w14:paraId="2DB7E4D9" w14:textId="77777777" w:rsidTr="00966F99">
        <w:tc>
          <w:tcPr>
            <w:tcW w:w="9345" w:type="dxa"/>
          </w:tcPr>
          <w:p w14:paraId="208BC957" w14:textId="34206451" w:rsidR="00654E16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</w:tr>
      <w:tr w:rsidR="00654E16" w14:paraId="61EA8435" w14:textId="77777777" w:rsidTr="00966F99">
        <w:tc>
          <w:tcPr>
            <w:tcW w:w="9345" w:type="dxa"/>
          </w:tcPr>
          <w:p w14:paraId="31F011E0" w14:textId="54BDD4D2" w:rsidR="00654E16" w:rsidRDefault="00654E16" w:rsidP="0004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категории обучающихся обучались?</w:t>
            </w:r>
          </w:p>
        </w:tc>
      </w:tr>
      <w:tr w:rsidR="00654E16" w14:paraId="3804CC19" w14:textId="77777777" w:rsidTr="008F2F0A">
        <w:tc>
          <w:tcPr>
            <w:tcW w:w="9345" w:type="dxa"/>
          </w:tcPr>
          <w:p w14:paraId="7BB05DA0" w14:textId="22D6A7AB" w:rsidR="00654E16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 разными образовательными потребностями</w:t>
            </w:r>
          </w:p>
        </w:tc>
      </w:tr>
      <w:tr w:rsidR="00654E16" w:rsidRPr="00654E16" w14:paraId="589987F7" w14:textId="77777777" w:rsidTr="008F2F0A">
        <w:tc>
          <w:tcPr>
            <w:tcW w:w="9345" w:type="dxa"/>
          </w:tcPr>
          <w:p w14:paraId="19973358" w14:textId="1A338B28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16">
              <w:rPr>
                <w:rFonts w:ascii="Times New Roman" w:hAnsi="Times New Roman" w:cs="Times New Roman"/>
                <w:sz w:val="28"/>
                <w:szCs w:val="28"/>
              </w:rPr>
              <w:t>На какие научно-педагогические и методические подходы опирались?</w:t>
            </w:r>
          </w:p>
        </w:tc>
      </w:tr>
      <w:tr w:rsidR="00654E16" w14:paraId="43B2BA4A" w14:textId="77777777" w:rsidTr="00B9172C">
        <w:tc>
          <w:tcPr>
            <w:tcW w:w="9345" w:type="dxa"/>
          </w:tcPr>
          <w:p w14:paraId="1F16AB34" w14:textId="5FFB2448" w:rsidR="00654E16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 подход, компетентностный подход</w:t>
            </w:r>
          </w:p>
        </w:tc>
      </w:tr>
      <w:tr w:rsidR="00654E16" w14:paraId="7B839CD5" w14:textId="77777777" w:rsidTr="00B9172C">
        <w:tc>
          <w:tcPr>
            <w:tcW w:w="9345" w:type="dxa"/>
          </w:tcPr>
          <w:p w14:paraId="591AFDB3" w14:textId="3982B927" w:rsidR="00654E16" w:rsidRDefault="00654E16" w:rsidP="0004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новизна подхода в преподавании ДООП?</w:t>
            </w:r>
          </w:p>
        </w:tc>
      </w:tr>
      <w:tr w:rsidR="00654E16" w14:paraId="2400B6C8" w14:textId="77777777" w:rsidTr="00976623">
        <w:tc>
          <w:tcPr>
            <w:tcW w:w="9345" w:type="dxa"/>
          </w:tcPr>
          <w:p w14:paraId="3BED91D7" w14:textId="6C588F2D" w:rsidR="00654E16" w:rsidRDefault="00654E16" w:rsidP="00683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проектной деятельности, метода проектов при создании условий для профессионального самоопределения обучающихся, непосредственная связи с предприятием в виде ознакомления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компетенциями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востребованными на предприятии </w:t>
            </w:r>
          </w:p>
        </w:tc>
      </w:tr>
      <w:tr w:rsidR="00654E16" w14:paraId="70C30CCF" w14:textId="77777777" w:rsidTr="00976623">
        <w:tc>
          <w:tcPr>
            <w:tcW w:w="9345" w:type="dxa"/>
          </w:tcPr>
          <w:p w14:paraId="0A9427AF" w14:textId="0C29FB1D" w:rsidR="00654E16" w:rsidRDefault="00654E16" w:rsidP="0065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назначение образовательной практики в содержании и реализации вашей ДООП</w:t>
            </w:r>
          </w:p>
        </w:tc>
      </w:tr>
      <w:tr w:rsidR="00654E16" w14:paraId="6A397B58" w14:textId="77777777" w:rsidTr="008C2EAB">
        <w:tc>
          <w:tcPr>
            <w:tcW w:w="9345" w:type="dxa"/>
          </w:tcPr>
          <w:p w14:paraId="013F0899" w14:textId="023AACB8" w:rsidR="00654E16" w:rsidRPr="008A2586" w:rsidRDefault="00654E16" w:rsidP="001E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Предпрофессиональный профориентационный модуль, реализуемый в рамках ДООП, способствует выявлению и развитию у обучающегося склонностей и</w:t>
            </w:r>
            <w:r w:rsidRPr="008A2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талантов к </w:t>
            </w:r>
            <w:r w:rsidRPr="001E494D">
              <w:rPr>
                <w:rFonts w:ascii="Times New Roman" w:hAnsi="Times New Roman" w:cs="Times New Roman"/>
                <w:sz w:val="28"/>
                <w:szCs w:val="28"/>
              </w:rPr>
              <w:t>профессии инженера-техника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Южноуральском Арматурно-изоляторном заводе в процессе параллельного приобретения и совершенствования навыков в области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A2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моделирования</w:t>
            </w:r>
          </w:p>
        </w:tc>
      </w:tr>
      <w:tr w:rsidR="00654E16" w:rsidRPr="00654E16" w14:paraId="236068A4" w14:textId="77777777" w:rsidTr="008C2EAB">
        <w:tc>
          <w:tcPr>
            <w:tcW w:w="9345" w:type="dxa"/>
          </w:tcPr>
          <w:p w14:paraId="25AE1B77" w14:textId="6863DDDC" w:rsidR="00654E16" w:rsidRPr="00654E16" w:rsidRDefault="00654E16" w:rsidP="0065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16">
              <w:rPr>
                <w:rFonts w:ascii="Times New Roman" w:hAnsi="Times New Roman" w:cs="Times New Roman"/>
                <w:sz w:val="28"/>
                <w:szCs w:val="28"/>
              </w:rPr>
              <w:t>В чем новизна методик, технологий обучения и воспитания?</w:t>
            </w:r>
          </w:p>
        </w:tc>
      </w:tr>
      <w:tr w:rsidR="00654E16" w14:paraId="6EF92DA0" w14:textId="77777777" w:rsidTr="006B4A97">
        <w:tc>
          <w:tcPr>
            <w:tcW w:w="9345" w:type="dxa"/>
          </w:tcPr>
          <w:p w14:paraId="01FD56D7" w14:textId="06A86AFD" w:rsidR="00654E16" w:rsidRPr="0023504D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всех участников образовательного процесса: обучающихся, педагога, представителей предприятия-партнера, обучение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3504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моделированию</w:t>
            </w:r>
          </w:p>
        </w:tc>
      </w:tr>
      <w:tr w:rsidR="00654E16" w14:paraId="316A68C0" w14:textId="77777777" w:rsidTr="006B4A97">
        <w:tc>
          <w:tcPr>
            <w:tcW w:w="9345" w:type="dxa"/>
          </w:tcPr>
          <w:p w14:paraId="58A79E22" w14:textId="311BF240" w:rsidR="00654E16" w:rsidRDefault="00654E16" w:rsidP="0004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образовательные результаты достигнуты Вашими обучающимися?</w:t>
            </w:r>
          </w:p>
        </w:tc>
      </w:tr>
      <w:tr w:rsidR="00654E16" w14:paraId="344FAE19" w14:textId="77777777" w:rsidTr="00E75C90">
        <w:tc>
          <w:tcPr>
            <w:tcW w:w="9345" w:type="dxa"/>
          </w:tcPr>
          <w:p w14:paraId="4F770C2B" w14:textId="310B6809" w:rsidR="00654E16" w:rsidRDefault="00654E16" w:rsidP="00683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  <w:r>
              <w:t xml:space="preserve">: </w:t>
            </w:r>
            <w:r w:rsidRPr="0068372F">
              <w:rPr>
                <w:rFonts w:ascii="Times New Roman" w:hAnsi="Times New Roman" w:cs="Times New Roman"/>
                <w:sz w:val="28"/>
                <w:szCs w:val="28"/>
              </w:rPr>
      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обучающийся, с</w:t>
            </w:r>
            <w:r w:rsidRPr="0068372F"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68372F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372F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сотрудничества: работа в коллективе, в команде, микро-группе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635F4E" w14:textId="64E521D8" w:rsidR="00654E16" w:rsidRPr="0068372F" w:rsidRDefault="00654E16" w:rsidP="00683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владеющий навыками работы с 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моделями с программным обеспечением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Blender</w:t>
            </w:r>
            <w:r w:rsidRPr="0068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Teflex</w:t>
            </w:r>
            <w:proofErr w:type="spellEnd"/>
          </w:p>
          <w:p w14:paraId="6B54EE87" w14:textId="400301AB" w:rsidR="00654E16" w:rsidRDefault="00654E16" w:rsidP="00683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Метапредметные: умение применять полученные навыки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опредлении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будущей профессии</w:t>
            </w:r>
          </w:p>
        </w:tc>
      </w:tr>
      <w:tr w:rsidR="00654E16" w14:paraId="70FB21C0" w14:textId="77777777" w:rsidTr="00E75C90">
        <w:tc>
          <w:tcPr>
            <w:tcW w:w="9345" w:type="dxa"/>
          </w:tcPr>
          <w:p w14:paraId="663A988C" w14:textId="4C1B6249" w:rsidR="00654E16" w:rsidRDefault="00654E16" w:rsidP="0065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ресурсы помогли? (материально-технические, информационные, интеллектуальные, организационные, кадровые)</w:t>
            </w:r>
          </w:p>
        </w:tc>
      </w:tr>
      <w:tr w:rsidR="00654E16" w14:paraId="4594DC7C" w14:textId="77777777" w:rsidTr="002E6752">
        <w:tc>
          <w:tcPr>
            <w:tcW w:w="9345" w:type="dxa"/>
          </w:tcPr>
          <w:p w14:paraId="1482BF8A" w14:textId="68366149" w:rsidR="00654E16" w:rsidRPr="001E494D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Организационные ресурсы: </w:t>
            </w:r>
            <w:r w:rsidRPr="001E494D">
              <w:rPr>
                <w:rFonts w:ascii="Times New Roman" w:hAnsi="Times New Roman" w:cs="Times New Roman"/>
                <w:sz w:val="28"/>
                <w:szCs w:val="28"/>
              </w:rPr>
              <w:t>для реализации данной практики привлекается АО Южноуральский арматурно-изоляторный завод. Кроме того, привлекаются общеобразовательные учреждения, заинтересованные в профориентации своих обучающихся. Привлекаются родители обучающихся.</w:t>
            </w:r>
          </w:p>
          <w:p w14:paraId="32C0FE53" w14:textId="77777777" w:rsidR="00654E16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Информационные ресурсы: </w:t>
            </w:r>
            <w:r w:rsidRPr="001E494D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1E49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E494D">
              <w:rPr>
                <w:rFonts w:ascii="Times New Roman" w:hAnsi="Times New Roman" w:cs="Times New Roman"/>
                <w:sz w:val="28"/>
                <w:szCs w:val="28"/>
              </w:rPr>
              <w:t>», онлайн-анкетирование, онлайн-опросы,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организации.</w:t>
            </w:r>
          </w:p>
          <w:p w14:paraId="4BE6DBF4" w14:textId="0466034B" w:rsidR="00654E16" w:rsidRDefault="00654E16" w:rsidP="00654E1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51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Материально-технические:</w:t>
            </w:r>
          </w:p>
          <w:p w14:paraId="042E5A56" w14:textId="77777777" w:rsidR="00654E16" w:rsidRPr="00B1597E" w:rsidRDefault="00654E16" w:rsidP="00654E16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59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персональные компьютеры, оснащенные выходом в Интернет;</w:t>
            </w:r>
          </w:p>
          <w:p w14:paraId="014C4CD8" w14:textId="77777777" w:rsidR="00654E16" w:rsidRPr="00B1597E" w:rsidRDefault="00654E16" w:rsidP="00654E16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7E">
              <w:rPr>
                <w:rFonts w:ascii="Times New Roman" w:hAnsi="Times New Roman" w:cs="Times New Roman"/>
                <w:sz w:val="28"/>
                <w:szCs w:val="28"/>
              </w:rPr>
              <w:t>центральный компьютер с более высокими техническими характеристиками;</w:t>
            </w:r>
          </w:p>
          <w:p w14:paraId="672CA567" w14:textId="77777777" w:rsidR="00654E16" w:rsidRPr="00B1597E" w:rsidRDefault="00654E16" w:rsidP="00654E16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7E">
              <w:rPr>
                <w:rFonts w:ascii="Times New Roman" w:hAnsi="Times New Roman" w:cs="Times New Roman"/>
                <w:sz w:val="28"/>
                <w:szCs w:val="28"/>
              </w:rPr>
              <w:t>наборы съемных носителей информации;</w:t>
            </w:r>
          </w:p>
          <w:p w14:paraId="36D23D55" w14:textId="5E7D8660" w:rsidR="00654E16" w:rsidRPr="00B1597E" w:rsidRDefault="00654E16" w:rsidP="00654E16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7E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14:paraId="4E2B2AC1" w14:textId="1D80608C" w:rsidR="00654E16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Кадровые: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(координация содержания учебного процесса, обеспечение реализации учебного плана, участие в производственной практики, участие в совещаниях с партнерами)</w:t>
            </w:r>
          </w:p>
          <w:p w14:paraId="61048D22" w14:textId="3A1E4F94" w:rsidR="00654E16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805142">
              <w:rPr>
                <w:rFonts w:ascii="Times New Roman" w:hAnsi="Times New Roman" w:cs="Times New Roman"/>
                <w:sz w:val="28"/>
                <w:szCs w:val="28"/>
              </w:rPr>
              <w:t>АО Южноуральский арматурно-изоляторный завод. Они разрабатывают компетенции, проводят экспертизу программы, выступают консультантами и экспертами, наставниками во время производственной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DFBCA1" w14:textId="61957878" w:rsidR="00654E16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обеспечивает необходимые условия для реализации модуля, обеспечивает взаимодействие всех участников образовательного процесса.</w:t>
            </w:r>
          </w:p>
          <w:p w14:paraId="3E3B821D" w14:textId="2C743B26" w:rsidR="00654E16" w:rsidRPr="0023561E" w:rsidRDefault="00654E16" w:rsidP="0065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партнерами обеспечивает</w:t>
            </w:r>
          </w:p>
          <w:p w14:paraId="5E3580A3" w14:textId="7F47287D" w:rsidR="00654E16" w:rsidRPr="0023561E" w:rsidRDefault="00654E16" w:rsidP="00654E1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Методические: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мастер-классы, инструменты педагогической диагностики, оценочные процедуры.</w:t>
            </w:r>
          </w:p>
        </w:tc>
      </w:tr>
      <w:tr w:rsidR="00654E16" w14:paraId="16CCF6A6" w14:textId="77777777" w:rsidTr="002E6752">
        <w:tc>
          <w:tcPr>
            <w:tcW w:w="9345" w:type="dxa"/>
          </w:tcPr>
          <w:p w14:paraId="6ABAAEB3" w14:textId="1D7EF15B" w:rsidR="00654E16" w:rsidRPr="001E494D" w:rsidRDefault="00654E16" w:rsidP="00654E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результат образовательной практики?</w:t>
            </w:r>
          </w:p>
        </w:tc>
      </w:tr>
      <w:tr w:rsidR="00654E16" w14:paraId="3F260C20" w14:textId="77777777" w:rsidTr="00EA054B">
        <w:tc>
          <w:tcPr>
            <w:tcW w:w="9345" w:type="dxa"/>
          </w:tcPr>
          <w:p w14:paraId="3C0E65C8" w14:textId="24DB4B11" w:rsidR="00654E16" w:rsidRDefault="00654E16" w:rsidP="001E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1.Выстраивание новых маршрутов профессионального самоопределения обучающихся с учетом пожеланий самого обучающегося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</w:t>
            </w:r>
            <w:r w:rsidRPr="00A97669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97669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потребностей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и </w:t>
            </w:r>
            <w:r w:rsidRPr="00A97669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целом.</w:t>
            </w:r>
          </w:p>
          <w:p w14:paraId="2F03C840" w14:textId="367157FD" w:rsidR="00654E16" w:rsidRDefault="00654E16" w:rsidP="001E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Расширение вариативности ДООП в соответствии с приоритетными направлениями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(профориентация)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выстраивания маршрутов профессионального самоопределения обучающихся.</w:t>
            </w:r>
          </w:p>
        </w:tc>
      </w:tr>
      <w:tr w:rsidR="00654E16" w14:paraId="44BA5873" w14:textId="77777777" w:rsidTr="00201EF9">
        <w:tc>
          <w:tcPr>
            <w:tcW w:w="9345" w:type="dxa"/>
          </w:tcPr>
          <w:p w14:paraId="39DF4081" w14:textId="797FA9AB" w:rsidR="00654E16" w:rsidRDefault="00654E16" w:rsidP="0065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воспитательный эффект образовательной практики?</w:t>
            </w:r>
          </w:p>
        </w:tc>
      </w:tr>
      <w:tr w:rsidR="00654E16" w14:paraId="2F1ECD2B" w14:textId="77777777" w:rsidTr="00D6622E">
        <w:tc>
          <w:tcPr>
            <w:tcW w:w="9345" w:type="dxa"/>
          </w:tcPr>
          <w:p w14:paraId="246418F9" w14:textId="1AE65F31" w:rsidR="00654E16" w:rsidRDefault="00654E16" w:rsidP="001E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 обучающихся ценностного отношения к труду, ощущение уверенности в жизни, патриотизм, любовь к родному краю и приобщение к трудовой жизни АО ЮАИЗ, выбор профессии в пользу завода</w:t>
            </w:r>
          </w:p>
        </w:tc>
      </w:tr>
      <w:tr w:rsidR="00654E16" w14:paraId="3F61C899" w14:textId="77777777" w:rsidTr="00D6622E">
        <w:tc>
          <w:tcPr>
            <w:tcW w:w="9345" w:type="dxa"/>
          </w:tcPr>
          <w:p w14:paraId="193FCB2A" w14:textId="2910D5C3" w:rsidR="00654E16" w:rsidRDefault="00654E16" w:rsidP="0065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следы образовательной практики</w:t>
            </w:r>
          </w:p>
        </w:tc>
      </w:tr>
      <w:tr w:rsidR="00654E16" w:rsidRPr="00654E16" w14:paraId="4E26BC84" w14:textId="77777777" w:rsidTr="00F55380">
        <w:tc>
          <w:tcPr>
            <w:tcW w:w="9345" w:type="dxa"/>
          </w:tcPr>
          <w:p w14:paraId="0203D27D" w14:textId="078AB799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654E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https://vk.com/itcubeugo?w=wall-196154709_2107&amp;ysclid=lguebp32rh472475148</w:t>
              </w:r>
            </w:hyperlink>
          </w:p>
          <w:p w14:paraId="3107BD69" w14:textId="515C1533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654E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https://vk.com/itcubeugo?w=wall-196154709_2096&amp;ysclid=lguebp32rh472475148</w:t>
              </w:r>
            </w:hyperlink>
          </w:p>
          <w:p w14:paraId="6C58B200" w14:textId="04653E88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654E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https://vk.com/itcubeugo?w=wall-196154709_2079&amp;ysclid=lguebp32rh472475148</w:t>
              </w:r>
            </w:hyperlink>
          </w:p>
          <w:p w14:paraId="091AA7E7" w14:textId="0ABE92E7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654E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https://vk.com/itcubeugo?w=wall-196154709_2005&amp;ysclid=lguebp32rh472475148</w:t>
              </w:r>
            </w:hyperlink>
          </w:p>
          <w:p w14:paraId="28D323F9" w14:textId="7E512A00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654E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https://vk.com/itcubeugo?w=wall-196154709_1947&amp;ysclid=lguebp32rh472475148</w:t>
              </w:r>
            </w:hyperlink>
          </w:p>
          <w:p w14:paraId="55E32CC1" w14:textId="6BECC725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654E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https://vk.com/itcubeugo?w=wall-196154709_1664&amp;ysclid=lguebp32rh472475148</w:t>
              </w:r>
            </w:hyperlink>
          </w:p>
          <w:p w14:paraId="2EBEA077" w14:textId="0CE5D530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654E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https://vk.com/itcubeugo?w=wall-196154709_1387&amp;ysclid=lguebp32rh472475148</w:t>
              </w:r>
            </w:hyperlink>
          </w:p>
          <w:p w14:paraId="5F58964B" w14:textId="30CF9868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654E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https://vk.com/itcubeugo?w=wall-196154709_1374&amp;ysclid=lguebp32rh472475148</w:t>
              </w:r>
            </w:hyperlink>
          </w:p>
          <w:p w14:paraId="2139AE6C" w14:textId="669A2236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654E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https://vk.com/itcubeugo?w=wall-196154709_1368&amp;ysclid=lguebp32rh472475148</w:t>
              </w:r>
            </w:hyperlink>
          </w:p>
          <w:p w14:paraId="50B1C02F" w14:textId="0AABAD27" w:rsidR="00654E16" w:rsidRPr="00654E16" w:rsidRDefault="00654E16" w:rsidP="00011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654E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https://vk.com/itcubeugo?w=wall-196154709_1335&amp;ysclid=lguebp32rh472475148</w:t>
              </w:r>
            </w:hyperlink>
          </w:p>
        </w:tc>
      </w:tr>
      <w:tr w:rsidR="00654E16" w14:paraId="1D4BE41E" w14:textId="77777777" w:rsidTr="00F55380">
        <w:tc>
          <w:tcPr>
            <w:tcW w:w="9345" w:type="dxa"/>
          </w:tcPr>
          <w:p w14:paraId="29758A6B" w14:textId="34224932" w:rsidR="00654E16" w:rsidRPr="00654E16" w:rsidRDefault="00654E16" w:rsidP="00047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образовательной практики (не более 1500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4E16" w14:paraId="6B124116" w14:textId="77777777" w:rsidTr="00DD5319">
        <w:tc>
          <w:tcPr>
            <w:tcW w:w="9345" w:type="dxa"/>
          </w:tcPr>
          <w:p w14:paraId="68C09949" w14:textId="692CA621" w:rsidR="00654E16" w:rsidRPr="006E79FE" w:rsidRDefault="00654E16" w:rsidP="006E7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практика включает в себя методические и дидактические материалы для освоения образовательного модуля</w:t>
            </w:r>
            <w:r>
              <w:t xml:space="preserve"> </w:t>
            </w:r>
            <w:r w:rsidRPr="006E79FE">
              <w:rPr>
                <w:rFonts w:ascii="Times New Roman" w:hAnsi="Times New Roman" w:cs="Times New Roman"/>
                <w:sz w:val="28"/>
                <w:szCs w:val="28"/>
              </w:rPr>
              <w:t xml:space="preserve">«Инженерная графика и ПО CAD». Модуль реализуется по инициативе и во взаимодействии с индустриальным партнером АО «ЮАИЗ». Планируемые результаты обучения по данному модулю определены по запросу индустриального партнёра на основании конкретных </w:t>
            </w:r>
            <w:proofErr w:type="spellStart"/>
            <w:r w:rsidRPr="006E79FE">
              <w:rPr>
                <w:rFonts w:ascii="Times New Roman" w:hAnsi="Times New Roman" w:cs="Times New Roman"/>
                <w:sz w:val="28"/>
                <w:szCs w:val="28"/>
              </w:rPr>
              <w:t>профессиограмм</w:t>
            </w:r>
            <w:proofErr w:type="spellEnd"/>
            <w:r w:rsidRPr="006E79F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АО «ЮАИЗ». В модуле предусмотрен план мероприятий для обучающихся, совместный с индустриальным партнером АО «ЮАИЗ», в который включены и экскурсии на предприятия, и консультации экспертов, и поддержка проектной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79F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на предприятии</w:t>
            </w:r>
            <w:r w:rsidRPr="006E79FE">
              <w:rPr>
                <w:rFonts w:ascii="Times New Roman" w:hAnsi="Times New Roman" w:cs="Times New Roman"/>
                <w:sz w:val="28"/>
                <w:szCs w:val="28"/>
              </w:rPr>
              <w:t>. Экскурсии на предприятие проходят после изучения разделов модуля, чтобы на практике увидеть изученный материал.</w:t>
            </w:r>
          </w:p>
          <w:p w14:paraId="3FC58280" w14:textId="77777777" w:rsidR="00654E16" w:rsidRPr="006E79FE" w:rsidRDefault="00654E16" w:rsidP="006E7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9FE">
              <w:rPr>
                <w:rFonts w:ascii="Times New Roman" w:hAnsi="Times New Roman" w:cs="Times New Roman"/>
                <w:sz w:val="28"/>
                <w:szCs w:val="28"/>
              </w:rPr>
              <w:t>Целью данного модуля стало оказание поддержки обучающимся в процессе профессионального самоопределения и выбора сферы будущей профессии.</w:t>
            </w:r>
          </w:p>
          <w:p w14:paraId="172C4171" w14:textId="77777777" w:rsidR="00654E16" w:rsidRPr="006E79FE" w:rsidRDefault="00654E16" w:rsidP="006E7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9FE">
              <w:rPr>
                <w:rFonts w:ascii="Times New Roman" w:hAnsi="Times New Roman" w:cs="Times New Roman"/>
                <w:sz w:val="28"/>
                <w:szCs w:val="28"/>
              </w:rPr>
              <w:t>Основными направлениями совместной работы в модуле являются:</w:t>
            </w:r>
          </w:p>
          <w:p w14:paraId="17D756D5" w14:textId="77777777" w:rsidR="00654E16" w:rsidRPr="006E79FE" w:rsidRDefault="00654E16" w:rsidP="006E7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9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79FE">
              <w:rPr>
                <w:rFonts w:ascii="Times New Roman" w:hAnsi="Times New Roman" w:cs="Times New Roman"/>
                <w:sz w:val="28"/>
                <w:szCs w:val="28"/>
              </w:rPr>
              <w:tab/>
              <w:t>профессиональная информация — ознакомление обучающихся с современными видами производства АО «ЮАИЗ», возможностями профессионального роста на предприятии;</w:t>
            </w:r>
          </w:p>
          <w:p w14:paraId="3B2AE77F" w14:textId="77777777" w:rsidR="00654E16" w:rsidRPr="006E79FE" w:rsidRDefault="00654E16" w:rsidP="006E7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9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79FE">
              <w:rPr>
                <w:rFonts w:ascii="Times New Roman" w:hAnsi="Times New Roman" w:cs="Times New Roman"/>
                <w:sz w:val="28"/>
                <w:szCs w:val="28"/>
              </w:rPr>
              <w:tab/>
              <w:t>консультирование и поддержка в процессе обучения, работа над проектами;</w:t>
            </w:r>
          </w:p>
          <w:p w14:paraId="50E7E392" w14:textId="77FFBCDD" w:rsidR="00654E16" w:rsidRDefault="00654E16" w:rsidP="006E7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9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79FE">
              <w:rPr>
                <w:rFonts w:ascii="Times New Roman" w:hAnsi="Times New Roman" w:cs="Times New Roman"/>
                <w:sz w:val="28"/>
                <w:szCs w:val="28"/>
              </w:rPr>
              <w:tab/>
              <w:t>профессиональная практика на предприятии.</w:t>
            </w:r>
          </w:p>
        </w:tc>
      </w:tr>
    </w:tbl>
    <w:p w14:paraId="0DAB7C0B" w14:textId="40C50963" w:rsidR="00A97669" w:rsidRDefault="00A97669" w:rsidP="002350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7274"/>
    <w:multiLevelType w:val="hybridMultilevel"/>
    <w:tmpl w:val="5C7804B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C3"/>
    <w:rsid w:val="00011194"/>
    <w:rsid w:val="00047871"/>
    <w:rsid w:val="001821D0"/>
    <w:rsid w:val="001D25C3"/>
    <w:rsid w:val="001E2B7F"/>
    <w:rsid w:val="001E494D"/>
    <w:rsid w:val="0023504D"/>
    <w:rsid w:val="0023561E"/>
    <w:rsid w:val="005531C8"/>
    <w:rsid w:val="00654E16"/>
    <w:rsid w:val="0068372F"/>
    <w:rsid w:val="006E79FE"/>
    <w:rsid w:val="00805142"/>
    <w:rsid w:val="008124B6"/>
    <w:rsid w:val="008A2586"/>
    <w:rsid w:val="00A0727B"/>
    <w:rsid w:val="00A97669"/>
    <w:rsid w:val="00B1597E"/>
    <w:rsid w:val="00B20C53"/>
    <w:rsid w:val="00BA5499"/>
    <w:rsid w:val="00E257BE"/>
    <w:rsid w:val="00EF128A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5F8B"/>
  <w15:chartTrackingRefBased/>
  <w15:docId w15:val="{08014BDC-14F1-4174-932C-E309E39F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B1597E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FF18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tcubeugo?w=wall-196154709_2005&amp;ysclid=lguebp32rh472475148" TargetMode="External"/><Relationship Id="rId13" Type="http://schemas.openxmlformats.org/officeDocument/2006/relationships/hyperlink" Target="https://vk.com/itcubeugo?w=wall-196154709_1368&amp;ysclid=lguebp32rh4724751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tcubeugo?w=wall-196154709_2079&amp;ysclid=lguebp32rh472475148" TargetMode="External"/><Relationship Id="rId12" Type="http://schemas.openxmlformats.org/officeDocument/2006/relationships/hyperlink" Target="https://vk.com/itcubeugo?w=wall-196154709_1374&amp;ysclid=lguebp32rh4724751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tcubeugo?w=wall-196154709_2096&amp;ysclid=lguebp32rh472475148" TargetMode="External"/><Relationship Id="rId11" Type="http://schemas.openxmlformats.org/officeDocument/2006/relationships/hyperlink" Target="https://vk.com/itcubeugo?w=wall-196154709_1387&amp;ysclid=lguebp32rh472475148" TargetMode="External"/><Relationship Id="rId5" Type="http://schemas.openxmlformats.org/officeDocument/2006/relationships/hyperlink" Target="https://vk.com/itcubeugo?w=wall-196154709_2107&amp;ysclid=lguebp32rh4724751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itcubeugo?w=wall-196154709_1664&amp;ysclid=lguebp32rh472475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tcubeugo?w=wall-196154709_1947&amp;ysclid=lguebp32rh472475148" TargetMode="External"/><Relationship Id="rId14" Type="http://schemas.openxmlformats.org/officeDocument/2006/relationships/hyperlink" Target="https://vk.com/itcubeugo?w=wall-196154709_1335&amp;ysclid=lguebp32rh472475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Нурлумбаева</dc:creator>
  <cp:keywords/>
  <dc:description/>
  <cp:lastModifiedBy>Инна Нурлумбаева</cp:lastModifiedBy>
  <cp:revision>4</cp:revision>
  <dcterms:created xsi:type="dcterms:W3CDTF">2023-04-17T09:50:00Z</dcterms:created>
  <dcterms:modified xsi:type="dcterms:W3CDTF">2023-04-24T07:56:00Z</dcterms:modified>
</cp:coreProperties>
</file>