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BE5F1" w:themeColor="accent1" w:themeTint="33"/>
  <w:body>
    <w:p w14:paraId="2973A3B2" w14:textId="77777777" w:rsidR="00A14106" w:rsidRDefault="00A5018D">
      <w:pPr>
        <w:tabs>
          <w:tab w:val="left" w:pos="1957"/>
        </w:tabs>
        <w:rPr>
          <w:sz w:val="44"/>
          <w:szCs w:val="44"/>
        </w:rPr>
      </w:pPr>
      <w:bookmarkStart w:id="0" w:name="_GoBack"/>
      <w:bookmarkEnd w:id="0"/>
      <w:r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457B32FE" wp14:editId="22601FF4">
            <wp:simplePos x="0" y="0"/>
            <wp:positionH relativeFrom="column">
              <wp:posOffset>-634365</wp:posOffset>
            </wp:positionH>
            <wp:positionV relativeFrom="paragraph">
              <wp:posOffset>-588645</wp:posOffset>
            </wp:positionV>
            <wp:extent cx="7376160" cy="10433685"/>
            <wp:effectExtent l="0" t="0" r="15240" b="5715"/>
            <wp:wrapSquare wrapText="bothSides"/>
            <wp:docPr id="1" name="Изображение 1" descr="Темно-Зеленый и Желтый Оранжевый Располагающий Профессиональный Недвижимость Профессиональная Титульная Страница_20230911_025110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Темно-Зеленый и Желтый Оранжевый Располагающий Профессиональный Недвижимость Профессиональная Титульная Страница_20230911_025110_0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43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BBB24" w14:textId="77777777" w:rsidR="00A14106" w:rsidRDefault="00A14106">
      <w:pPr>
        <w:tabs>
          <w:tab w:val="left" w:pos="1957"/>
        </w:tabs>
        <w:rPr>
          <w:sz w:val="44"/>
          <w:szCs w:val="44"/>
        </w:rPr>
      </w:pPr>
    </w:p>
    <w:p w14:paraId="5E27439B" w14:textId="77777777" w:rsidR="00A14106" w:rsidRDefault="00A5018D">
      <w:pPr>
        <w:tabs>
          <w:tab w:val="left" w:pos="195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Всероссийский конкурс «Лучший педагог по обучению</w:t>
      </w:r>
    </w:p>
    <w:p w14:paraId="23598CA5" w14:textId="77777777" w:rsidR="00A14106" w:rsidRDefault="00A5018D">
      <w:pPr>
        <w:tabs>
          <w:tab w:val="left" w:pos="195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основам безопасного поведения на дорогах»</w:t>
      </w:r>
    </w:p>
    <w:p w14:paraId="3D7548AB" w14:textId="77777777" w:rsidR="00A14106" w:rsidRDefault="00A14106">
      <w:pPr>
        <w:tabs>
          <w:tab w:val="left" w:pos="1957"/>
        </w:tabs>
        <w:rPr>
          <w:sz w:val="44"/>
          <w:szCs w:val="44"/>
        </w:rPr>
      </w:pPr>
    </w:p>
    <w:p w14:paraId="5771A0D6" w14:textId="77777777" w:rsidR="00A14106" w:rsidRDefault="00A5018D">
      <w:pPr>
        <w:tabs>
          <w:tab w:val="left" w:pos="195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14:paraId="3D340DFB" w14:textId="77777777" w:rsidR="00A14106" w:rsidRDefault="00A5018D">
      <w:pPr>
        <w:tabs>
          <w:tab w:val="left" w:pos="1957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организация «Мы - за безопасность!» -</w:t>
      </w:r>
    </w:p>
    <w:p w14:paraId="110920AA" w14:textId="77777777" w:rsidR="00A14106" w:rsidRDefault="00A5018D">
      <w:pPr>
        <w:tabs>
          <w:tab w:val="left" w:pos="1957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ресурс для формирования активной позиции детей с ОВЗ,</w:t>
      </w:r>
    </w:p>
    <w:p w14:paraId="2636E25D" w14:textId="77777777" w:rsidR="00A14106" w:rsidRDefault="00A5018D">
      <w:pPr>
        <w:tabs>
          <w:tab w:val="left" w:pos="1957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педагогического и родительского сообщества</w:t>
      </w:r>
    </w:p>
    <w:p w14:paraId="2296E400" w14:textId="77777777" w:rsidR="00A14106" w:rsidRDefault="00A5018D">
      <w:pPr>
        <w:tabs>
          <w:tab w:val="left" w:pos="1957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Марафон</w:t>
      </w:r>
      <w:r>
        <w:rPr>
          <w:rFonts w:ascii="Times New Roman" w:hAnsi="Times New Roman" w:cs="Times New Roman"/>
          <w:bCs/>
          <w:sz w:val="28"/>
          <w:szCs w:val="28"/>
        </w:rPr>
        <w:t xml:space="preserve"> безопасности</w:t>
      </w:r>
    </w:p>
    <w:p w14:paraId="11B5A227" w14:textId="77777777" w:rsidR="00A14106" w:rsidRDefault="00A5018D">
      <w:pPr>
        <w:tabs>
          <w:tab w:val="left" w:pos="195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</w:p>
    <w:p w14:paraId="001A76F5" w14:textId="77777777" w:rsidR="00A14106" w:rsidRDefault="00A5018D">
      <w:pPr>
        <w:tabs>
          <w:tab w:val="left" w:pos="195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«Лучший </w:t>
      </w:r>
      <w:r>
        <w:rPr>
          <w:rFonts w:ascii="Times New Roman" w:hAnsi="Times New Roman" w:cs="Times New Roman"/>
          <w:sz w:val="28"/>
          <w:szCs w:val="28"/>
        </w:rPr>
        <w:t>методист</w:t>
      </w:r>
      <w:r>
        <w:rPr>
          <w:rFonts w:ascii="Times New Roman" w:hAnsi="Times New Roman" w:cs="Times New Roman"/>
          <w:sz w:val="28"/>
          <w:szCs w:val="28"/>
        </w:rPr>
        <w:t xml:space="preserve"> по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2523EBE" w14:textId="77777777" w:rsidR="00A14106" w:rsidRDefault="00A14106">
      <w:pPr>
        <w:tabs>
          <w:tab w:val="left" w:pos="1957"/>
        </w:tabs>
        <w:rPr>
          <w:sz w:val="44"/>
          <w:szCs w:val="44"/>
        </w:rPr>
      </w:pPr>
    </w:p>
    <w:p w14:paraId="783DB92B" w14:textId="77777777" w:rsidR="00A14106" w:rsidRDefault="00A14106">
      <w:pPr>
        <w:rPr>
          <w:sz w:val="44"/>
          <w:szCs w:val="44"/>
        </w:rPr>
      </w:pPr>
    </w:p>
    <w:p w14:paraId="72F58D07" w14:textId="77777777" w:rsidR="00A14106" w:rsidRDefault="00A501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аудитория:</w:t>
      </w:r>
    </w:p>
    <w:p w14:paraId="513032DD" w14:textId="77777777" w:rsidR="00A14106" w:rsidRDefault="00A501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дошкольного возраста, </w:t>
      </w:r>
    </w:p>
    <w:p w14:paraId="411C22B9" w14:textId="77777777" w:rsidR="00A14106" w:rsidRDefault="00A501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ОВЗ</w:t>
      </w:r>
    </w:p>
    <w:p w14:paraId="6F6CF642" w14:textId="77777777" w:rsidR="00A14106" w:rsidRDefault="00A1410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2304720" w14:textId="77777777" w:rsidR="00A14106" w:rsidRDefault="00A501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14:paraId="512567EC" w14:textId="77777777" w:rsidR="00A14106" w:rsidRDefault="00A501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Шуралева </w:t>
      </w:r>
    </w:p>
    <w:p w14:paraId="2310A5A6" w14:textId="77777777" w:rsidR="00A14106" w:rsidRDefault="00A501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Владимировна,</w:t>
      </w:r>
    </w:p>
    <w:p w14:paraId="50AF8DC5" w14:textId="77777777" w:rsidR="00A14106" w:rsidRDefault="00A501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учитель-дефектолог,</w:t>
      </w:r>
    </w:p>
    <w:p w14:paraId="79DEAECE" w14:textId="77777777" w:rsidR="00A14106" w:rsidRDefault="00A501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№ 46 </w:t>
      </w:r>
    </w:p>
    <w:p w14:paraId="6EE518C8" w14:textId="77777777" w:rsidR="00A14106" w:rsidRDefault="00A14106">
      <w:pPr>
        <w:rPr>
          <w:rFonts w:ascii="Times New Roman" w:hAnsi="Times New Roman" w:cs="Times New Roman"/>
          <w:sz w:val="28"/>
          <w:szCs w:val="28"/>
        </w:rPr>
      </w:pPr>
    </w:p>
    <w:p w14:paraId="65F4ABE9" w14:textId="77777777" w:rsidR="00A14106" w:rsidRDefault="00A14106">
      <w:pPr>
        <w:rPr>
          <w:rFonts w:ascii="Times New Roman" w:hAnsi="Times New Roman" w:cs="Times New Roman"/>
          <w:sz w:val="28"/>
          <w:szCs w:val="28"/>
        </w:rPr>
      </w:pPr>
    </w:p>
    <w:p w14:paraId="76740233" w14:textId="77777777" w:rsidR="00A14106" w:rsidRDefault="00A5018D">
      <w:pPr>
        <w:tabs>
          <w:tab w:val="left" w:pos="421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Невинномысск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год</w:t>
      </w:r>
    </w:p>
    <w:p w14:paraId="5B8568B2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280E4C68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1.Пояснительная записка</w:t>
      </w:r>
    </w:p>
    <w:p w14:paraId="47960028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Актуальность</w:t>
      </w:r>
    </w:p>
    <w:p w14:paraId="6090D838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Целевая аудитория</w:t>
      </w:r>
    </w:p>
    <w:p w14:paraId="2FC3C672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Роль и место мероприятия в системе работы </w:t>
      </w:r>
    </w:p>
    <w:p w14:paraId="04A0BEB0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Цель, задачи, планируемые мероприятия</w:t>
      </w:r>
    </w:p>
    <w:p w14:paraId="25C00D0D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 Форма проведения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</w:p>
    <w:p w14:paraId="53C17E84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 Педагогические технологии, используемые для достижения планируемых результатов;</w:t>
      </w:r>
    </w:p>
    <w:p w14:paraId="411F8324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 Ресурсы, необходимые для проведения мероприятия</w:t>
      </w:r>
    </w:p>
    <w:p w14:paraId="70F6D936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 Рекомендации по использованию методической разработки</w:t>
      </w:r>
    </w:p>
    <w:p w14:paraId="48F7E45A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2.0 Основная часть</w:t>
      </w:r>
    </w:p>
    <w:p w14:paraId="690034B9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Описание хода мероприятия</w:t>
      </w:r>
    </w:p>
    <w:p w14:paraId="47F389DA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 Методические советы  по организации и проведению мероприятия</w:t>
      </w:r>
    </w:p>
    <w:p w14:paraId="64FC5892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Список используемой литературы</w:t>
      </w:r>
    </w:p>
    <w:p w14:paraId="3FDEB3DA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Приложение</w:t>
      </w:r>
    </w:p>
    <w:p w14:paraId="5DA691BA" w14:textId="77777777" w:rsidR="00A14106" w:rsidRDefault="00A5018D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3.Цифровой след реализации методической разработки</w:t>
      </w:r>
    </w:p>
    <w:p w14:paraId="5A317D1D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379994A2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19E7CF30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6D043116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54DC123A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19B41104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2BFD870B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38327A80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0392619C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1.Пояснительная записка</w:t>
      </w:r>
    </w:p>
    <w:p w14:paraId="21B760BC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</w:t>
      </w:r>
    </w:p>
    <w:p w14:paraId="1306D594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Обучение детей Правилам дорожного </w:t>
      </w:r>
      <w:r>
        <w:rPr>
          <w:rFonts w:ascii="Times New Roman" w:hAnsi="Times New Roman"/>
          <w:sz w:val="28"/>
          <w:szCs w:val="28"/>
        </w:rPr>
        <w:t>движения - жизненно необходимо.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учреждения, а в дальнейшем, коне</w:t>
      </w:r>
      <w:r>
        <w:rPr>
          <w:rFonts w:ascii="Times New Roman" w:hAnsi="Times New Roman"/>
          <w:sz w:val="28"/>
          <w:szCs w:val="28"/>
        </w:rPr>
        <w:t>чно же, школа и другие образовательные учреждения. Часто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</w:t>
      </w:r>
    </w:p>
    <w:p w14:paraId="083C5AF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</w:t>
      </w:r>
      <w:r>
        <w:rPr>
          <w:rFonts w:ascii="Times New Roman" w:hAnsi="Times New Roman"/>
          <w:sz w:val="28"/>
          <w:szCs w:val="28"/>
        </w:rPr>
        <w:t>лнение требований ФЗ-196 ст. 29 «О безопасности дорожного движения» вызывает необходимость включения в основную образовательную программу дошкольного образования модуля по обучению детей правилам безопасного поведения на дорогах и их ознакомления с предмет</w:t>
      </w:r>
      <w:r>
        <w:rPr>
          <w:rFonts w:ascii="Times New Roman" w:hAnsi="Times New Roman"/>
          <w:sz w:val="28"/>
          <w:szCs w:val="28"/>
        </w:rPr>
        <w:t>ным миром транспортной среды. Однако, подобные программы нередко создаются для здоровых детей, и их необходимо адаптировать к особенностям детей с ограниченными возможностями здоровья.</w:t>
      </w:r>
    </w:p>
    <w:p w14:paraId="0E7AAB8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Наибольшей опасности на дорогах подвергаются дети с </w:t>
      </w:r>
      <w:r>
        <w:rPr>
          <w:rFonts w:ascii="Times New Roman" w:hAnsi="Times New Roman"/>
          <w:sz w:val="28"/>
          <w:szCs w:val="28"/>
        </w:rPr>
        <w:t>ограниченными возможностями здоровья, в частности с ослабленным зрением. Дети дошкольного возраста с нарушением зрения-по причине состояния своего здоровья представляют собой группу повышенного риска среди пешеходов. Поэтому для эффективного обучения детей</w:t>
      </w:r>
      <w:r>
        <w:rPr>
          <w:rFonts w:ascii="Times New Roman" w:hAnsi="Times New Roman"/>
          <w:sz w:val="28"/>
          <w:szCs w:val="28"/>
        </w:rPr>
        <w:t xml:space="preserve"> дошкольного возраста с нарушением зрения правилам безопасного поведения на дорогах необходимо особое внимание уделить созданию доступных условий для их обучения. Таких детей отличает ряд особенностей: измененный процесс зрительного восприятия (нечеткость,</w:t>
      </w:r>
      <w:r>
        <w:rPr>
          <w:rFonts w:ascii="Times New Roman" w:hAnsi="Times New Roman"/>
          <w:sz w:val="28"/>
          <w:szCs w:val="28"/>
        </w:rPr>
        <w:t xml:space="preserve"> фрагментность, схематизм образа окружающей действительности), затрудненная ориентация в пространстве (затруднения в видении предметов и объектов в пространстве), отклонения в развитии двигательной сферы (снижает двигательную активность) и осложняет ориент</w:t>
      </w:r>
      <w:r>
        <w:rPr>
          <w:rFonts w:ascii="Times New Roman" w:hAnsi="Times New Roman"/>
          <w:sz w:val="28"/>
          <w:szCs w:val="28"/>
        </w:rPr>
        <w:t>ирование, ослаблено боковое зрение, полное доверие своему искаженному зрению.</w:t>
      </w:r>
    </w:p>
    <w:p w14:paraId="1312D57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 нарушением зрения могут не видеть приближающийся транспорт, «зебру», плохо различать дорожные знаки, их цвет, форму и начать не правильно действовать. Они могут недостаточ</w:t>
      </w:r>
      <w:r>
        <w:rPr>
          <w:rFonts w:ascii="Times New Roman" w:hAnsi="Times New Roman"/>
          <w:sz w:val="28"/>
          <w:szCs w:val="28"/>
        </w:rPr>
        <w:t>но быстро и правильно реагировать в сложившейся ситуации, совершать ошибки из-за невнимательности. Возникает необходимостью поиска новых методов и приёмов в формировании навыков безопасного поведения на дороге и на улице. Созданная в МБДОУ № 46 Детская Ака</w:t>
      </w:r>
      <w:r>
        <w:rPr>
          <w:rFonts w:ascii="Times New Roman" w:hAnsi="Times New Roman"/>
          <w:sz w:val="28"/>
          <w:szCs w:val="28"/>
        </w:rPr>
        <w:t>демия «Хрусталик»-организация, которая  культивирует и развивает детскую инициативу, активность, личностное самовыражение ребенка в привлекательной социально значимой деятельности; детскую солидарность, помощь и поддержка детьми друг друга, доверие и сотру</w:t>
      </w:r>
      <w:r>
        <w:rPr>
          <w:rFonts w:ascii="Times New Roman" w:hAnsi="Times New Roman"/>
          <w:sz w:val="28"/>
          <w:szCs w:val="28"/>
        </w:rPr>
        <w:t>дничество взрослых и детей в совместной деятельности; романтика, беззаветность в служении избранной идее. Создание данной модели будет направлено на воспитание, содействие успешной социализации и социальную защиту подрастающего поколения юных граждан Росси</w:t>
      </w:r>
      <w:r>
        <w:rPr>
          <w:rFonts w:ascii="Times New Roman" w:hAnsi="Times New Roman"/>
          <w:sz w:val="28"/>
          <w:szCs w:val="28"/>
        </w:rPr>
        <w:t xml:space="preserve">и, с целью </w:t>
      </w:r>
      <w:r>
        <w:rPr>
          <w:rFonts w:ascii="Times New Roman" w:hAnsi="Times New Roman"/>
          <w:sz w:val="28"/>
          <w:szCs w:val="28"/>
        </w:rPr>
        <w:lastRenderedPageBreak/>
        <w:t>консолидации их усилий, совместной выработке единого механизма государственной и общественной молодежной политики является объективной необходимостью.</w:t>
      </w:r>
    </w:p>
    <w:p w14:paraId="549459B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организация культивирует и развивает детскую инициативу, активность, личностное самовы</w:t>
      </w:r>
      <w:r>
        <w:rPr>
          <w:rFonts w:ascii="Times New Roman" w:hAnsi="Times New Roman"/>
          <w:sz w:val="28"/>
          <w:szCs w:val="28"/>
        </w:rPr>
        <w:t>ражение ребенка в привлекательной социально значимой деятельности; детскую солидарность, помощь и поддержка детьми друг друга, доверие и сотрудничество взрослых и детей в совместной деятельности; романтика, беззаветность в служении избранной идее. Создание</w:t>
      </w:r>
      <w:r>
        <w:rPr>
          <w:rFonts w:ascii="Times New Roman" w:hAnsi="Times New Roman"/>
          <w:sz w:val="28"/>
          <w:szCs w:val="28"/>
        </w:rPr>
        <w:t xml:space="preserve"> данной модели будет направлено на воспитание, содействие успешной социализации и социальную защиту подрастающего поколения юных граждан России, с целью консолидации их усилий, совместной выработке единого механизма государственной и общественной молодежно</w:t>
      </w:r>
      <w:r>
        <w:rPr>
          <w:rFonts w:ascii="Times New Roman" w:hAnsi="Times New Roman"/>
          <w:sz w:val="28"/>
          <w:szCs w:val="28"/>
        </w:rPr>
        <w:t>й политики является объективной необходимостью.</w:t>
      </w:r>
    </w:p>
    <w:p w14:paraId="5A42F51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безопасного поведения на дорогах и на улицах у детей дошкольного возраста стало главным стержнем в воспитательно-образовательном процессе нашего дошкольного учреждения. Работу в этом направ</w:t>
      </w:r>
      <w:r>
        <w:rPr>
          <w:rFonts w:ascii="Times New Roman" w:hAnsi="Times New Roman"/>
          <w:sz w:val="28"/>
          <w:szCs w:val="28"/>
        </w:rPr>
        <w:t>лении важно проводить, как с дошкольниками, так и с семьями воспитанников. Побуждаем родителей к тому, чтобы они содействовали обучению своих детей с младшего дошкольного возраста и к продолжению такого обучения в процессе их взросления. Взаимодействие с р</w:t>
      </w:r>
      <w:r>
        <w:rPr>
          <w:rFonts w:ascii="Times New Roman" w:hAnsi="Times New Roman"/>
          <w:sz w:val="28"/>
          <w:szCs w:val="28"/>
        </w:rPr>
        <w:t xml:space="preserve">одителями направляется на пропаганду роли семьи, в создании условий для формирования у детей навыков безопасного поведения на дороге, воспитание законопослушного гражданина. Педагог должен донести до родителей, что недостаточный уровень культуры поведения </w:t>
      </w:r>
      <w:r>
        <w:rPr>
          <w:rFonts w:ascii="Times New Roman" w:hAnsi="Times New Roman"/>
          <w:sz w:val="28"/>
          <w:szCs w:val="28"/>
        </w:rPr>
        <w:t>взрослых на улице, в общественном транспорте, нарушение ими правил дорожного движения приводит к таким же явлениям и у детей. Только их культура поведения, строгое выполнение правил дорожного движения, терпение и ответственность за жизнь и здоровье ребенка</w:t>
      </w:r>
      <w:r>
        <w:rPr>
          <w:rFonts w:ascii="Times New Roman" w:hAnsi="Times New Roman"/>
          <w:sz w:val="28"/>
          <w:szCs w:val="28"/>
        </w:rPr>
        <w:t xml:space="preserve"> помогут им вместе воспитать у него навыки и привычку безопасного поведения на улице. Работа с родителями по правилам дорожного движения проводится в трех направлениях: планирование работы с семьями, совместные мероприятия, педагогическое просвещение.</w:t>
      </w:r>
    </w:p>
    <w:p w14:paraId="55C10F87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</w:t>
      </w:r>
      <w:r>
        <w:rPr>
          <w:rFonts w:ascii="Times New Roman" w:hAnsi="Times New Roman"/>
          <w:sz w:val="28"/>
          <w:szCs w:val="28"/>
        </w:rPr>
        <w:t>та в детской организации носит добровольный характер. И мы с гордостью можем отметить, что 100% семей воспитанников поддержали нашу идею и являются активными участниками всех мероприятий.</w:t>
      </w:r>
    </w:p>
    <w:p w14:paraId="6A7D934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14:paraId="6E87A71D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-формировать единство, согласованность системы обучения прав</w:t>
      </w:r>
      <w:r>
        <w:rPr>
          <w:rFonts w:ascii="Times New Roman" w:hAnsi="Times New Roman"/>
          <w:sz w:val="28"/>
          <w:szCs w:val="28"/>
        </w:rPr>
        <w:t>илам безопасного поведения на дорогах и воспитания воздействий взрослых на ребенка дошкольника с нарушением зрения,</w:t>
      </w:r>
    </w:p>
    <w:p w14:paraId="6522F6B3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-повышение уровня компетентности родителей по вопросу формирования у детей дошкольного возраста с нарушением зрения навыков безопасного пове</w:t>
      </w:r>
      <w:r>
        <w:rPr>
          <w:rFonts w:ascii="Times New Roman" w:hAnsi="Times New Roman"/>
          <w:sz w:val="28"/>
          <w:szCs w:val="28"/>
        </w:rPr>
        <w:t xml:space="preserve">дения на дорогах; </w:t>
      </w:r>
    </w:p>
    <w:p w14:paraId="095F11E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повышение активности родителей в обеспечении безопасности дорожного движения у детей дошкольного возраста с нарушением зрения. </w:t>
      </w:r>
    </w:p>
    <w:p w14:paraId="1F3EEC2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обобщение и расширение знаний детей о правилах дорожного движения;</w:t>
      </w:r>
    </w:p>
    <w:p w14:paraId="4BF6DCE7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 помощью разнообразных методов и пр</w:t>
      </w:r>
      <w:r>
        <w:rPr>
          <w:rFonts w:ascii="Times New Roman" w:hAnsi="Times New Roman"/>
          <w:sz w:val="28"/>
          <w:szCs w:val="28"/>
        </w:rPr>
        <w:t>иемов оптимизация работы с родителями детей старшего дошкольного возраста по изучению и закреплению знаний о правилах дорожного движения;</w:t>
      </w:r>
    </w:p>
    <w:p w14:paraId="588554FF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сознательного отношения к соблюдению правил дорожного движения.</w:t>
      </w:r>
    </w:p>
    <w:p w14:paraId="0E1A94A1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и развитие материально-тех</w:t>
      </w:r>
      <w:r>
        <w:rPr>
          <w:rFonts w:ascii="Times New Roman" w:hAnsi="Times New Roman"/>
          <w:sz w:val="28"/>
          <w:szCs w:val="28"/>
        </w:rPr>
        <w:t>нической базы для работы по данному направлению;</w:t>
      </w:r>
    </w:p>
    <w:p w14:paraId="2CC49DBC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выработка системы образовательной деятельности дошкольников;</w:t>
      </w:r>
    </w:p>
    <w:p w14:paraId="0DE40673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-активизация пропагандистской деятельности среди родительской  общественности по правилам дорожного движения и безопасному поведению на дороге.</w:t>
      </w:r>
    </w:p>
    <w:p w14:paraId="7FD81263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собственного интернет ресурса по ПДД.</w:t>
      </w:r>
    </w:p>
    <w:p w14:paraId="1F464B0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Исходя, из цели и задач выдвинута следующая гипотеза: совместное изучение правил дорожного движения и участие в городских социальных акциях по ПДД, сформирует активную жизненную позицию детей с ОВЗ и потребн</w:t>
      </w:r>
      <w:r>
        <w:rPr>
          <w:rFonts w:ascii="Times New Roman" w:hAnsi="Times New Roman"/>
          <w:sz w:val="28"/>
          <w:szCs w:val="28"/>
        </w:rPr>
        <w:t>ость в выполнении правил дорожного движения, сократив, таким образом, число дорожно-транспортных происшествий.</w:t>
      </w:r>
    </w:p>
    <w:p w14:paraId="66B987D6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должны обладать знаниями о правилах безопасного поведения на дорогах и в транспортных средствах, об особенностях развития ребенка, чтобы</w:t>
      </w:r>
      <w:r>
        <w:rPr>
          <w:rFonts w:ascii="Times New Roman" w:hAnsi="Times New Roman"/>
          <w:sz w:val="28"/>
          <w:szCs w:val="28"/>
        </w:rPr>
        <w:t xml:space="preserve"> без ущерба для здоровья и развития ребенка осуществлять его домашнее воспитание и обучение. В первую очередь для повышения компетенции родителей по правилам безопасного поведения на дорогах необходимо оформление информационного стенда и уголка безопасност</w:t>
      </w:r>
      <w:r>
        <w:rPr>
          <w:rFonts w:ascii="Times New Roman" w:hAnsi="Times New Roman"/>
          <w:sz w:val="28"/>
          <w:szCs w:val="28"/>
        </w:rPr>
        <w:t>и дорожного движения, раздача наглядного информационного материала (листовок, брошюр) по данной проблеме</w:t>
      </w:r>
    </w:p>
    <w:p w14:paraId="769D0856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планирует содержание работы с родителями по обучению правилам безопасного поведения на дорогах. Организация совместных мероприятий с детьми их </w:t>
      </w:r>
      <w:r>
        <w:rPr>
          <w:rFonts w:ascii="Times New Roman" w:hAnsi="Times New Roman"/>
          <w:sz w:val="28"/>
          <w:szCs w:val="28"/>
        </w:rPr>
        <w:t>родителями. Проведение совместных экскурсий по городским маршрутам, сюжетно-ролевых игр, игр-тренингов, викторин, творческих вечеров, Дня безопасности дорожного движения, встреч с сотрудниками ГИБДД. Кроме того, рекомендуется организация выставок детских р</w:t>
      </w:r>
      <w:r>
        <w:rPr>
          <w:rFonts w:ascii="Times New Roman" w:hAnsi="Times New Roman"/>
          <w:sz w:val="28"/>
          <w:szCs w:val="28"/>
        </w:rPr>
        <w:t>абот, совместная проектная и творческая деятельность детей дошкольного возраста и родителей по тематике соблюдения правил безопасного поведения на дорогах [25, с. 69]. Очень важно не только обучать ребенка с нарушением зрения правилам безопасного поведению</w:t>
      </w:r>
      <w:r>
        <w:rPr>
          <w:rFonts w:ascii="Times New Roman" w:hAnsi="Times New Roman"/>
          <w:sz w:val="28"/>
          <w:szCs w:val="28"/>
        </w:rPr>
        <w:t xml:space="preserve"> на дорогах, но и делиться знаниями с другими детьми. Поэтому важно в дошкольных образовательных организациях создавать агитбригады по профилактике дорожно-транспортных происшествий. Агитбригада может выступать на родительских собраниях и в группах детской</w:t>
      </w:r>
      <w:r>
        <w:rPr>
          <w:rFonts w:ascii="Times New Roman" w:hAnsi="Times New Roman"/>
          <w:sz w:val="28"/>
          <w:szCs w:val="28"/>
        </w:rPr>
        <w:t xml:space="preserve"> образовательной организации [12]. Педагогу необходимо разъяснять родителям, что оптимальным является демократический стиль в их отношениях с ребенком, важно прислушиваться к его мнению, уважать его позицию, развивать самостоятельность суждений, создавать </w:t>
      </w:r>
      <w:r>
        <w:rPr>
          <w:rFonts w:ascii="Times New Roman" w:hAnsi="Times New Roman"/>
          <w:sz w:val="28"/>
          <w:szCs w:val="28"/>
        </w:rPr>
        <w:t xml:space="preserve">атмосферу любви и взаимного уважения. </w:t>
      </w:r>
    </w:p>
    <w:p w14:paraId="0155C528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Немаловажным является создание для родителей детей с нарушением зрения консультативных групп и своевременное обеспечение их консультативной поддержкой. Консультативные группы устанавливают связь между семьей и другими</w:t>
      </w:r>
      <w:r>
        <w:rPr>
          <w:rFonts w:ascii="Times New Roman" w:hAnsi="Times New Roman"/>
          <w:sz w:val="28"/>
          <w:szCs w:val="28"/>
        </w:rPr>
        <w:t xml:space="preserve"> учреждениями, которые должны оказывать всевозможную помощь родителям. Педаги проводят консультирование родителей по обучению дошкольников с нарушением зрения правилам безопасного поведения на дорогах в условиях семьи</w:t>
      </w:r>
    </w:p>
    <w:p w14:paraId="52793106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задачами педагогов, направле</w:t>
      </w:r>
      <w:r>
        <w:rPr>
          <w:rFonts w:ascii="Times New Roman" w:hAnsi="Times New Roman"/>
          <w:sz w:val="28"/>
          <w:szCs w:val="28"/>
        </w:rPr>
        <w:t>нных на формирование навыков безопасного поведения на дорогах у детей с нарушением зрения являются: формирование у дошкольников положительной мотивации к теме безопасного поведения на дорогах; ознакомление с правилами безопасного поведения на дорогах, с до</w:t>
      </w:r>
      <w:r>
        <w:rPr>
          <w:rFonts w:ascii="Times New Roman" w:hAnsi="Times New Roman"/>
          <w:sz w:val="28"/>
          <w:szCs w:val="28"/>
        </w:rPr>
        <w:t>рожными знаками и их обозначением, научение к пониманию их схематического изображения для правильной ориентации на дорогах; формирование привычки применять правила безопасного поведения на дорогах и правила поведения в транспортных средствах; применение по</w:t>
      </w:r>
      <w:r>
        <w:rPr>
          <w:rFonts w:ascii="Times New Roman" w:hAnsi="Times New Roman"/>
          <w:sz w:val="28"/>
          <w:szCs w:val="28"/>
        </w:rPr>
        <w:t>лученных знаний безопасного поведения на дорогах в реальной жизни, умение предвидеть опасные ситуации, а в случае попадания в такие ситуации выходить из них с меньшим вредом для себя и окружающих.</w:t>
      </w:r>
    </w:p>
    <w:p w14:paraId="0E5A9471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Опираясь на лучшие российские традиции воспитания и обучени</w:t>
      </w:r>
      <w:r>
        <w:rPr>
          <w:rFonts w:ascii="Times New Roman" w:hAnsi="Times New Roman"/>
          <w:sz w:val="28"/>
          <w:szCs w:val="28"/>
        </w:rPr>
        <w:t xml:space="preserve">я дошкольников, мы сочли необходимым включить в неё новое содержание, которое отражает направленность работы детского сада с детьми с нарушением зрения, а также региональный компонент. </w:t>
      </w:r>
    </w:p>
    <w:p w14:paraId="43FD6926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вступивших в силу ФОП ДО, требует от нас, педагогов, реализац</w:t>
      </w:r>
      <w:r>
        <w:rPr>
          <w:rFonts w:ascii="Times New Roman" w:hAnsi="Times New Roman"/>
          <w:sz w:val="28"/>
          <w:szCs w:val="28"/>
        </w:rPr>
        <w:t>ии новых педагогических технологий, постоянного творческого поиска. Поэтому в своей работе мы используем следующие технологии:</w:t>
      </w:r>
    </w:p>
    <w:p w14:paraId="6BB7B63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целостного развития ребенка-дошкольника как субъекта специфических видов деятельности;</w:t>
      </w:r>
    </w:p>
    <w:p w14:paraId="01D5320C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проектной деятельности;</w:t>
      </w:r>
    </w:p>
    <w:p w14:paraId="6AEDAB5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здоровьесберегающие;</w:t>
      </w:r>
    </w:p>
    <w:p w14:paraId="3AD2C5D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личностно-ориентированного взаимодействия педагога с детьми;</w:t>
      </w:r>
    </w:p>
    <w:p w14:paraId="42FC40C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информационно-коммуникационные технологии.</w:t>
      </w:r>
    </w:p>
    <w:p w14:paraId="624E590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Ожидаемые результаты:</w:t>
      </w:r>
    </w:p>
    <w:p w14:paraId="72B94A1C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образовательный:</w:t>
      </w:r>
    </w:p>
    <w:p w14:paraId="495D10B4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-овладение базовыми правилами поведения на дороге;</w:t>
      </w:r>
    </w:p>
    <w:p w14:paraId="12569F0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-анализ готовности решать дорожно-тра</w:t>
      </w:r>
      <w:r>
        <w:rPr>
          <w:rFonts w:ascii="Times New Roman" w:hAnsi="Times New Roman"/>
          <w:sz w:val="28"/>
          <w:szCs w:val="28"/>
        </w:rPr>
        <w:t>нспортные ситуации;</w:t>
      </w:r>
    </w:p>
    <w:p w14:paraId="201FE75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-формирование у детей самостоятельности и ответственности в действиях на дороге;</w:t>
      </w:r>
    </w:p>
    <w:p w14:paraId="02FB1B53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-развитие творческих способностей;</w:t>
      </w:r>
    </w:p>
    <w:p w14:paraId="7653F86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-формирование устойчивого познавательного интереса;</w:t>
      </w:r>
    </w:p>
    <w:p w14:paraId="0E6D323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воспитательный:</w:t>
      </w:r>
    </w:p>
    <w:p w14:paraId="0E2BDADF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-формирование культуры поведения в процессе общения </w:t>
      </w:r>
      <w:r>
        <w:rPr>
          <w:rFonts w:ascii="Times New Roman" w:hAnsi="Times New Roman"/>
          <w:sz w:val="28"/>
          <w:szCs w:val="28"/>
        </w:rPr>
        <w:t>с дорогой;</w:t>
      </w:r>
    </w:p>
    <w:p w14:paraId="437858A8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-привитие устойчивых навыков безопасного поведения в любой дорожной ситуации;</w:t>
      </w:r>
    </w:p>
    <w:p w14:paraId="7AEDEEFB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социальный:</w:t>
      </w:r>
    </w:p>
    <w:p w14:paraId="14F61E1B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-формирование сознательного отношения к своим и чужим поступкам;</w:t>
      </w:r>
    </w:p>
    <w:p w14:paraId="40ED9C4B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-развитие отрицательного отношения к нарушениям ПДД.</w:t>
      </w:r>
    </w:p>
    <w:p w14:paraId="7691C2B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Педагогическая целесообразность:</w:t>
      </w:r>
    </w:p>
    <w:p w14:paraId="50E7954F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</w:t>
      </w:r>
      <w:r>
        <w:rPr>
          <w:rFonts w:ascii="Times New Roman" w:hAnsi="Times New Roman"/>
          <w:sz w:val="28"/>
          <w:szCs w:val="28"/>
        </w:rPr>
        <w:t xml:space="preserve">ое значение имеет хорошо организованный педагогический процесс при обучении дошкольников. В процессе обучения правилам и безопасности дорожного движения важны не только знания, но и развитие у воспитанников необходимых качеств, таких как внимание, память, </w:t>
      </w:r>
      <w:r>
        <w:rPr>
          <w:rFonts w:ascii="Times New Roman" w:hAnsi="Times New Roman"/>
          <w:sz w:val="28"/>
          <w:szCs w:val="28"/>
        </w:rPr>
        <w:t>мышление, координация движений, реакция на опасность (развитие «Чувства опасности»). Полное обучение знаниям, умениям и навыкам безопасного поведения на дороге невозможно без выполнения детьми заданий с имитацией возможных ситуаций на дороге и в транспорте</w:t>
      </w:r>
      <w:r>
        <w:rPr>
          <w:rFonts w:ascii="Times New Roman" w:hAnsi="Times New Roman"/>
          <w:sz w:val="28"/>
          <w:szCs w:val="28"/>
        </w:rPr>
        <w:t>.</w:t>
      </w:r>
    </w:p>
    <w:p w14:paraId="5F57E5C4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 подробный практический материал.</w:t>
      </w:r>
    </w:p>
    <w:p w14:paraId="4A1689E3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Ценность и новизна работы МБДОУ по ПДД заключается в том, что создана система работы по формированию навыков безопасного поведения на дороге в группах общеразвивающей направленности, но и  для детей с нарушени</w:t>
      </w:r>
      <w:r>
        <w:rPr>
          <w:rFonts w:ascii="Times New Roman" w:hAnsi="Times New Roman"/>
          <w:sz w:val="28"/>
          <w:szCs w:val="28"/>
        </w:rPr>
        <w:t>ем зрения. Система работы включает создание условий, обеспечивающих формирование у детей дошкольного возраста навыков безопасного поведения на дороге. Большое практическое значение имеет опыт работы с родителями по данному вопросу, а также включение регион</w:t>
      </w:r>
      <w:r>
        <w:rPr>
          <w:rFonts w:ascii="Times New Roman" w:hAnsi="Times New Roman"/>
          <w:sz w:val="28"/>
          <w:szCs w:val="28"/>
        </w:rPr>
        <w:t>ального компонента. Опыт работы успешно применяется педагогами МБДОУ № 46 г. Невинномысска</w:t>
      </w:r>
    </w:p>
    <w:p w14:paraId="5DB4A2B4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в семье рождается слепой ребенок, или ребенок с глубокой патологией зрения - все усилия родителей стремятся к устранению физического недостатка ребенка, чтобы </w:t>
      </w:r>
      <w:r>
        <w:rPr>
          <w:rFonts w:ascii="Times New Roman" w:hAnsi="Times New Roman"/>
          <w:sz w:val="28"/>
          <w:szCs w:val="28"/>
        </w:rPr>
        <w:t>в дальнейшем ребенок мог быть полноценным членом общества. Важно, чтобы наряду с усилиями по реабилитации ребенка, родители понимали важность всестороннего развития личности ребенка, в том числе - его творческого потенциала. Родители, воспитывающие детей д</w:t>
      </w:r>
      <w:r>
        <w:rPr>
          <w:rFonts w:ascii="Times New Roman" w:hAnsi="Times New Roman"/>
          <w:sz w:val="28"/>
          <w:szCs w:val="28"/>
        </w:rPr>
        <w:t>анной категории, часто испытывают затруднения со своим ребёнком в обществе. Конфликтные ситуации возникают как между детьми, так и между самими взрослыми, родители таких детей порою не знают способов выхода или предупреждения данной конфликтной ситуации. И</w:t>
      </w:r>
      <w:r>
        <w:rPr>
          <w:rFonts w:ascii="Times New Roman" w:hAnsi="Times New Roman"/>
          <w:sz w:val="28"/>
          <w:szCs w:val="28"/>
        </w:rPr>
        <w:t>менно поэтому необходимо проведение подгрупповых мероприятий. Целью подобных мероприятий является обучение родителей умению налаживать сотрудничество с другим ребёнком, детей друг с другом и взрослых между собой. Семья ребёнка с нарушением зрения часто ока</w:t>
      </w:r>
      <w:r>
        <w:rPr>
          <w:rFonts w:ascii="Times New Roman" w:hAnsi="Times New Roman"/>
          <w:sz w:val="28"/>
          <w:szCs w:val="28"/>
        </w:rPr>
        <w:t>зывается в изоляции, так как родители ограничивают общение со своими друзьями, родственниками, целиком замыкаясь на проблеме своего малыша. В таком состоянии родители мало чем могут помочь ребёнку. Их тревога, беспокойство передаются малышу. Взаимодействие</w:t>
      </w:r>
      <w:r>
        <w:rPr>
          <w:rFonts w:ascii="Times New Roman" w:hAnsi="Times New Roman"/>
          <w:sz w:val="28"/>
          <w:szCs w:val="28"/>
        </w:rPr>
        <w:t xml:space="preserve"> с родными не создаёт у него чувства защищённости, а ещё больше нарушает его психическое развитие.</w:t>
      </w:r>
    </w:p>
    <w:p w14:paraId="75D2BA0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МБДОУ № 46 Невинномысска создана детская организация «Мы - за безопасность!». Благодаря использованию представленных форм работы с родителями </w:t>
      </w:r>
      <w:r>
        <w:rPr>
          <w:rFonts w:ascii="Times New Roman" w:hAnsi="Times New Roman"/>
          <w:sz w:val="28"/>
          <w:szCs w:val="28"/>
        </w:rPr>
        <w:t xml:space="preserve">отмечаются существенные позитивные изменения: в восприятии семейных отношений дошкольником с нарушением зрения; в осознании своего положения в семейном коллективе; в динамике родительского отношения к </w:t>
      </w:r>
      <w:r>
        <w:rPr>
          <w:rFonts w:ascii="Times New Roman" w:hAnsi="Times New Roman"/>
          <w:sz w:val="28"/>
          <w:szCs w:val="28"/>
        </w:rPr>
        <w:lastRenderedPageBreak/>
        <w:t>детям, которое становится более тёплым, принимающим. Ро</w:t>
      </w:r>
      <w:r>
        <w:rPr>
          <w:rFonts w:ascii="Times New Roman" w:hAnsi="Times New Roman"/>
          <w:sz w:val="28"/>
          <w:szCs w:val="28"/>
        </w:rPr>
        <w:t>дители более адекватно оценивают состояние своих детей. Получив всесторонние сведения о закономерностях развития, различных моделях воспитания и обучения, особенностях личности и поведения детей, члены семьи более оптимистично оценивают перспективы проблем</w:t>
      </w:r>
      <w:r>
        <w:rPr>
          <w:rFonts w:ascii="Times New Roman" w:hAnsi="Times New Roman"/>
          <w:sz w:val="28"/>
          <w:szCs w:val="28"/>
        </w:rPr>
        <w:t>ного ребенка.</w:t>
      </w:r>
    </w:p>
    <w:p w14:paraId="30380BFE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Направления детской организации:</w:t>
      </w:r>
    </w:p>
    <w:p w14:paraId="7130DA93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правилами ПДД</w:t>
      </w:r>
    </w:p>
    <w:p w14:paraId="7A3E284B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Социальные акции </w:t>
      </w:r>
    </w:p>
    <w:p w14:paraId="3D9CBEDB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Пресс центр ЮИД</w:t>
      </w:r>
    </w:p>
    <w:p w14:paraId="4152A9E8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Мастерская ЮИД</w:t>
      </w:r>
    </w:p>
    <w:p w14:paraId="1B4CF4A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пешехода</w:t>
      </w:r>
    </w:p>
    <w:p w14:paraId="7252C6E4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Интерактивные ресурсы</w:t>
      </w:r>
    </w:p>
    <w:p w14:paraId="6CA50E5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Мобильный городок </w:t>
      </w:r>
    </w:p>
    <w:p w14:paraId="13230C13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Целевая аудитория</w:t>
      </w:r>
    </w:p>
    <w:p w14:paraId="4292F5DE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Партнеры.</w:t>
      </w:r>
    </w:p>
    <w:p w14:paraId="1AEF0BA2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ОГИБДД города Невинномысска, Чернова </w:t>
      </w:r>
      <w:r>
        <w:rPr>
          <w:rFonts w:ascii="Times New Roman" w:hAnsi="Times New Roman"/>
          <w:sz w:val="28"/>
          <w:szCs w:val="28"/>
        </w:rPr>
        <w:t>Оксана Александровна инспектор ГИБДД города Невинномысска.</w:t>
      </w:r>
    </w:p>
    <w:p w14:paraId="5F9E125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Целевая аудитория.</w:t>
      </w:r>
    </w:p>
    <w:p w14:paraId="4E32F1FE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1.Дошкольники 4-7 лет.</w:t>
      </w:r>
    </w:p>
    <w:p w14:paraId="137A7B5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2.Родители детей 4-7 лет.</w:t>
      </w:r>
    </w:p>
    <w:p w14:paraId="5CD95DF7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3.Сотрудники ДОУ:</w:t>
      </w:r>
    </w:p>
    <w:p w14:paraId="19F6A586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воспитатели групп;</w:t>
      </w:r>
    </w:p>
    <w:p w14:paraId="2638C286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дефектолог;</w:t>
      </w:r>
    </w:p>
    <w:p w14:paraId="6A8B550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 Роль и место мероприятия в системе работы</w:t>
      </w:r>
    </w:p>
    <w:p w14:paraId="7E4A299C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Марафон по ПДД проводится во вр</w:t>
      </w:r>
      <w:r>
        <w:rPr>
          <w:rFonts w:ascii="Times New Roman" w:hAnsi="Times New Roman"/>
          <w:sz w:val="28"/>
          <w:szCs w:val="28"/>
        </w:rPr>
        <w:t>емя всей образовательной и воспитательной деятельности МБДОУ.</w:t>
      </w:r>
    </w:p>
    <w:p w14:paraId="7E2B42B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 Цель, задачи, планируемые мероприятия</w:t>
      </w:r>
    </w:p>
    <w:p w14:paraId="5CABB98D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Формирование активной позиции детей, педагогов, родительской общественности по пропаганде безопасного образа жизни в сфере дорожного движения в ед</w:t>
      </w:r>
      <w:r>
        <w:rPr>
          <w:rFonts w:ascii="Times New Roman" w:hAnsi="Times New Roman"/>
          <w:sz w:val="28"/>
          <w:szCs w:val="28"/>
        </w:rPr>
        <w:t xml:space="preserve">ином образовательном пространстве </w:t>
      </w:r>
    </w:p>
    <w:p w14:paraId="42FA4A4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14:paraId="1700BA3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единство, согласованность системы обучения правилам безопасного поведения на дорогах и воспитание воздействий взрослых на ребенка дошкольника с нарушением зрения;</w:t>
      </w:r>
    </w:p>
    <w:p w14:paraId="11F4DF2C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компетентности ро</w:t>
      </w:r>
      <w:r>
        <w:rPr>
          <w:rFonts w:ascii="Times New Roman" w:hAnsi="Times New Roman"/>
          <w:sz w:val="28"/>
          <w:szCs w:val="28"/>
        </w:rPr>
        <w:t xml:space="preserve">дителей по вопросу формирования у детей дошкольного возраста с нарушением зрения навыков безопасного поведения на дорогах; </w:t>
      </w:r>
    </w:p>
    <w:p w14:paraId="7A2252E1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повышение активности родителей в обеспечении безопасности дорожного движения у детей дошкольного возраста с нарушением зрения. </w:t>
      </w:r>
    </w:p>
    <w:p w14:paraId="11D26EE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обобщение и расширение знаний детей о правилах дорожного движения;</w:t>
      </w:r>
    </w:p>
    <w:p w14:paraId="50F5AD2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помощью разнообразных методов и приемов оптимизация работы с родителями детей старшего дошкольного возраста по изучению и закреплению знаний о правилах дорожного движения;</w:t>
      </w:r>
    </w:p>
    <w:p w14:paraId="7C004FBC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-формирование</w:t>
      </w:r>
      <w:r>
        <w:rPr>
          <w:rFonts w:ascii="Times New Roman" w:hAnsi="Times New Roman"/>
          <w:sz w:val="28"/>
          <w:szCs w:val="28"/>
        </w:rPr>
        <w:t xml:space="preserve"> сознательного отношения к соблюдению правил дорожного движения.</w:t>
      </w:r>
    </w:p>
    <w:p w14:paraId="32FFE3B2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и развитие материально-технической базы для работы по данному направлению;</w:t>
      </w:r>
    </w:p>
    <w:p w14:paraId="1DCEFC02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выработка системы образовательной деятельности дошкольников;</w:t>
      </w:r>
    </w:p>
    <w:p w14:paraId="28A6922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-активизация пропагандистской деятельнос</w:t>
      </w:r>
      <w:r>
        <w:rPr>
          <w:rFonts w:ascii="Times New Roman" w:hAnsi="Times New Roman"/>
          <w:sz w:val="28"/>
          <w:szCs w:val="28"/>
        </w:rPr>
        <w:t>ти среди родительской  общественности по правилам дорожного движения и безопасному поведению на дороге;</w:t>
      </w:r>
    </w:p>
    <w:p w14:paraId="19408E5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собственного интернет ресурса по ПДД.</w:t>
      </w:r>
    </w:p>
    <w:p w14:paraId="5CA1B31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ОБРАЗОВАТЕЛЬНЫЕ:</w:t>
      </w:r>
    </w:p>
    <w:p w14:paraId="425F58A2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познакомить детей с правилами дорожного движения, строением улицы, дорожными знаками;</w:t>
      </w:r>
    </w:p>
    <w:p w14:paraId="5ED8274D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сформировать представления о назначении светофора и его сигналах; </w:t>
      </w:r>
    </w:p>
    <w:p w14:paraId="256896C2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научить детей предвидеть опасное событие, уметь, по возможности, его избегать, а при необходимо</w:t>
      </w:r>
      <w:r>
        <w:rPr>
          <w:rFonts w:ascii="Times New Roman" w:hAnsi="Times New Roman"/>
          <w:sz w:val="28"/>
          <w:szCs w:val="28"/>
        </w:rPr>
        <w:t xml:space="preserve">сти действовать. </w:t>
      </w:r>
    </w:p>
    <w:p w14:paraId="386C4587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РАЗВИВАЮЩИЕ:</w:t>
      </w:r>
    </w:p>
    <w:p w14:paraId="2CB4169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развивать осторожность, внимательность, самостоятельность, ответственность и осмотрительность на дороге;</w:t>
      </w:r>
    </w:p>
    <w:p w14:paraId="13D3BB2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стимулировать познавательную активность, способствовать развитию коммуникативных навыков.</w:t>
      </w:r>
    </w:p>
    <w:p w14:paraId="3CBFC3A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РЕЧЕВЫЕ:</w:t>
      </w:r>
    </w:p>
    <w:p w14:paraId="23C09FA7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способствова</w:t>
      </w:r>
      <w:r>
        <w:rPr>
          <w:rFonts w:ascii="Times New Roman" w:hAnsi="Times New Roman"/>
          <w:sz w:val="28"/>
          <w:szCs w:val="28"/>
        </w:rPr>
        <w:t>ть развитию речи детей;</w:t>
      </w:r>
    </w:p>
    <w:p w14:paraId="2FB98AEF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расширять и пополнять активный и пассивный словарь детей в ходе проведения марафона предприимчивости ;</w:t>
      </w:r>
    </w:p>
    <w:p w14:paraId="7C13AE5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развивать связную речь. </w:t>
      </w:r>
    </w:p>
    <w:p w14:paraId="1A133BCF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ВОСПИТАТЕЛЬНЫЕ: - воспитывать навыки личной безопасности и чувство самосохранения</w:t>
      </w:r>
    </w:p>
    <w:p w14:paraId="6EEA3AB4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Исходя, из </w:t>
      </w:r>
      <w:r>
        <w:rPr>
          <w:rFonts w:ascii="Times New Roman" w:hAnsi="Times New Roman"/>
          <w:sz w:val="28"/>
          <w:szCs w:val="28"/>
        </w:rPr>
        <w:t>цели и задач выдвинута следующая гипотеза: совместное изучение правил дорожного движения и участие в городских социальных акциях по ПДД, сформирует активную жизненную позицию детей с ОВЗ и потребность в выполнении правил дорожного движения, сократив, таким</w:t>
      </w:r>
      <w:r>
        <w:rPr>
          <w:rFonts w:ascii="Times New Roman" w:hAnsi="Times New Roman"/>
          <w:sz w:val="28"/>
          <w:szCs w:val="28"/>
        </w:rPr>
        <w:t xml:space="preserve"> образом, число дорожно-транспортных происшествий.</w:t>
      </w:r>
    </w:p>
    <w:p w14:paraId="2ADB08AC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 Форма проведения мероприятия</w:t>
      </w:r>
    </w:p>
    <w:p w14:paraId="2FE87CF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Марафон проводится в форме системы мероприятий по ПДД:</w:t>
      </w:r>
    </w:p>
    <w:p w14:paraId="050DBD7C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день: Ознакомительный</w:t>
      </w:r>
    </w:p>
    <w:p w14:paraId="7B2AFDA8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день: Ремень безопасности</w:t>
      </w:r>
    </w:p>
    <w:p w14:paraId="3B521E67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день: Фликеры</w:t>
      </w:r>
    </w:p>
    <w:p w14:paraId="58651F5F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день: Изучение дорожных знаков</w:t>
      </w:r>
    </w:p>
    <w:p w14:paraId="3A716411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день: Закрепле</w:t>
      </w:r>
      <w:r>
        <w:rPr>
          <w:rFonts w:ascii="Times New Roman" w:hAnsi="Times New Roman" w:cs="Times New Roman"/>
          <w:sz w:val="28"/>
          <w:szCs w:val="28"/>
        </w:rPr>
        <w:t xml:space="preserve">ние материала в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>играх</w:t>
      </w:r>
    </w:p>
    <w:p w14:paraId="2B18B0E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день: Закрепление материала на практических занятиях</w:t>
      </w:r>
      <w:r>
        <w:rPr>
          <w:rFonts w:ascii="Times New Roman" w:hAnsi="Times New Roman" w:cs="Times New Roman"/>
          <w:sz w:val="28"/>
          <w:szCs w:val="28"/>
        </w:rPr>
        <w:t xml:space="preserve"> в мобильном городке ДОУ</w:t>
      </w:r>
    </w:p>
    <w:p w14:paraId="6D464CE6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день: Обмен опытом. Подведение итогов.</w:t>
      </w:r>
    </w:p>
    <w:p w14:paraId="3D01175B" w14:textId="77777777" w:rsidR="00A14106" w:rsidRDefault="00A14106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6DE9C503" w14:textId="77777777" w:rsidR="00A14106" w:rsidRDefault="00A14106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3C3804D1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1.6 Педагогические технологии, используемые для достижения планируемых результатов</w:t>
      </w:r>
    </w:p>
    <w:p w14:paraId="4C1DA22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педагога сос</w:t>
      </w:r>
      <w:r>
        <w:rPr>
          <w:rFonts w:ascii="Times New Roman" w:hAnsi="Times New Roman" w:cs="Times New Roman"/>
          <w:sz w:val="28"/>
          <w:szCs w:val="28"/>
        </w:rPr>
        <w:t>тоит в том, как обучение  ПДД превратить в интересное, познавательное, полезное занятие.  При проведении марафона используем   чередование теоретических и  практических занятий , с целью закрепления теоретических знаний, развития устойчивых умений и навыко</w:t>
      </w:r>
      <w:r>
        <w:rPr>
          <w:rFonts w:ascii="Times New Roman" w:hAnsi="Times New Roman" w:cs="Times New Roman"/>
          <w:sz w:val="28"/>
          <w:szCs w:val="28"/>
        </w:rPr>
        <w:t xml:space="preserve">в в области дорожной безопасности. </w:t>
      </w:r>
    </w:p>
    <w:p w14:paraId="27E2EFBD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комбинированны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и интегрированны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тип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занятий: тематическое занятие, занятие-путешествие, занятие-экскурсия, занятие-игра, занятие-викторина и т.д</w:t>
      </w:r>
      <w:r>
        <w:rPr>
          <w:rFonts w:ascii="Times New Roman" w:hAnsi="Times New Roman" w:cs="Times New Roman"/>
          <w:sz w:val="28"/>
          <w:szCs w:val="28"/>
        </w:rPr>
        <w:t xml:space="preserve"> позволяют вовлечь всех детей</w:t>
      </w:r>
      <w:r>
        <w:rPr>
          <w:rFonts w:ascii="Times New Roman" w:hAnsi="Times New Roman" w:cs="Times New Roman"/>
          <w:sz w:val="28"/>
          <w:szCs w:val="28"/>
        </w:rPr>
        <w:t>. Для проведения практических занятий используем формы: занятие-конкурс, «театр-экспромт», проектная деятельность, тес</w:t>
      </w:r>
      <w:r>
        <w:rPr>
          <w:rFonts w:ascii="Times New Roman" w:hAnsi="Times New Roman" w:cs="Times New Roman"/>
          <w:sz w:val="28"/>
          <w:szCs w:val="28"/>
        </w:rPr>
        <w:t>тирование, экскурсия, игровая деятельность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13EE44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Личностно-ориентированные технологии</w:t>
      </w:r>
    </w:p>
    <w:p w14:paraId="3FA880EB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создание условий для включения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в естественную среду деятельности</w:t>
      </w:r>
    </w:p>
    <w:p w14:paraId="3E668586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пробудить интерес, раскрыть возможности каждого, организовать индивидуальную, совм</w:t>
      </w:r>
      <w:r>
        <w:rPr>
          <w:rFonts w:ascii="Times New Roman" w:hAnsi="Times New Roman" w:cs="Times New Roman"/>
          <w:sz w:val="28"/>
          <w:szCs w:val="28"/>
        </w:rPr>
        <w:t>естную познавательную и творческую деятельность.</w:t>
      </w:r>
    </w:p>
    <w:p w14:paraId="7E1D2A76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Групповые технологии </w:t>
      </w:r>
    </w:p>
    <w:p w14:paraId="3FF2E754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технологии: постановка  задачи и инструктаж, планирование в группах, индивидуальное выполнение, обсуждение результатов, подведение итогов. </w:t>
      </w:r>
    </w:p>
    <w:p w14:paraId="64A16219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Разновидности: групповой опрос, </w:t>
      </w:r>
      <w:r>
        <w:rPr>
          <w:rFonts w:ascii="Times New Roman" w:hAnsi="Times New Roman" w:cs="Times New Roman"/>
          <w:sz w:val="28"/>
          <w:szCs w:val="28"/>
        </w:rPr>
        <w:t>трен</w:t>
      </w:r>
      <w:r>
        <w:rPr>
          <w:rFonts w:ascii="Times New Roman" w:hAnsi="Times New Roman" w:cs="Times New Roman"/>
          <w:sz w:val="28"/>
          <w:szCs w:val="28"/>
        </w:rPr>
        <w:t xml:space="preserve">ировочные </w:t>
      </w:r>
      <w:r>
        <w:rPr>
          <w:rFonts w:ascii="Times New Roman" w:hAnsi="Times New Roman" w:cs="Times New Roman"/>
          <w:sz w:val="28"/>
          <w:szCs w:val="28"/>
        </w:rPr>
        <w:t xml:space="preserve"> встреч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дискуссия, диспут, нетрадиционные занятия (конференция, путешествие, интегрированные)</w:t>
      </w:r>
    </w:p>
    <w:p w14:paraId="1E3D3818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Технология коллективного творческого дела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9DB07C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творческих способностей общественно-активной личности через организацию совместной </w:t>
      </w:r>
      <w:r>
        <w:rPr>
          <w:rFonts w:ascii="Times New Roman" w:hAnsi="Times New Roman" w:cs="Times New Roman"/>
          <w:sz w:val="28"/>
          <w:szCs w:val="28"/>
        </w:rPr>
        <w:t>творческой деятельности с выходом на конечный результат.</w:t>
      </w:r>
    </w:p>
    <w:p w14:paraId="15884EA1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 марафона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совместно с детьми, родителями и педагогами. </w:t>
      </w:r>
    </w:p>
    <w:p w14:paraId="293D3834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Технология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 решения изобретательских задач </w:t>
      </w:r>
    </w:p>
    <w:p w14:paraId="2CA1E1D5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мышления обучающихся, подготовка их к реше</w:t>
      </w:r>
      <w:r>
        <w:rPr>
          <w:rFonts w:ascii="Times New Roman" w:hAnsi="Times New Roman" w:cs="Times New Roman"/>
          <w:sz w:val="28"/>
          <w:szCs w:val="28"/>
        </w:rPr>
        <w:t>нию нестандартных задач. (эвристическая беседа, игра, мозговой штурм, коллективный поиск)</w:t>
      </w:r>
    </w:p>
    <w:p w14:paraId="59617208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Технология исследовательского обучения (проблемного) </w:t>
      </w:r>
    </w:p>
    <w:p w14:paraId="0A608BF4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приемы: создание проблемных ситуаций: противоречие, различные точки зрения на вопрос, побуждение де</w:t>
      </w:r>
      <w:r>
        <w:rPr>
          <w:rFonts w:ascii="Times New Roman" w:hAnsi="Times New Roman" w:cs="Times New Roman"/>
          <w:sz w:val="28"/>
          <w:szCs w:val="28"/>
        </w:rPr>
        <w:t>лать соревнования, обобщения, выводы, проблемные задачи и ситуации.</w:t>
      </w:r>
    </w:p>
    <w:p w14:paraId="34E5CA76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Проектные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94DAE5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обучение навыкам проблематизации, целепологания, выдвижения гипотез, систематизация и структурирование. Планирование. Организация мышления и самостоятельной раб</w:t>
      </w:r>
      <w:r>
        <w:rPr>
          <w:rFonts w:ascii="Times New Roman" w:hAnsi="Times New Roman" w:cs="Times New Roman"/>
          <w:sz w:val="28"/>
          <w:szCs w:val="28"/>
        </w:rPr>
        <w:t xml:space="preserve">оты воспитанников. </w:t>
      </w:r>
    </w:p>
    <w:p w14:paraId="5F9E6EB6" w14:textId="77777777" w:rsidR="00A14106" w:rsidRDefault="00A14106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5C0A2F21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Информационная или компьютерная технология </w:t>
      </w:r>
    </w:p>
    <w:p w14:paraId="0DBEFE3A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формирование умения всех участников марафона работать с информацией, подготовка личности «Информационного общества», формирование исследовательских навыков и умений принимать оптимальны</w:t>
      </w:r>
      <w:r>
        <w:rPr>
          <w:rFonts w:ascii="Times New Roman" w:hAnsi="Times New Roman" w:cs="Times New Roman"/>
          <w:sz w:val="28"/>
          <w:szCs w:val="28"/>
        </w:rPr>
        <w:t xml:space="preserve">е решения. </w:t>
      </w:r>
    </w:p>
    <w:p w14:paraId="732BA67F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Игровые технологии </w:t>
      </w:r>
    </w:p>
    <w:p w14:paraId="6C9F5583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дидактические: расширение кругозора, развитие и применение ЗУН на практике; </w:t>
      </w:r>
    </w:p>
    <w:p w14:paraId="37A07AB3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Воспитательные: воспитание самостоятельности, сотрудничества, общительности, коммуникативности </w:t>
      </w:r>
    </w:p>
    <w:p w14:paraId="22900576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 развитие качеств и структур личн</w:t>
      </w:r>
      <w:r>
        <w:rPr>
          <w:rFonts w:ascii="Times New Roman" w:hAnsi="Times New Roman" w:cs="Times New Roman"/>
          <w:sz w:val="28"/>
          <w:szCs w:val="28"/>
        </w:rPr>
        <w:t xml:space="preserve">ости; </w:t>
      </w:r>
    </w:p>
    <w:p w14:paraId="0A2E50F1" w14:textId="77777777" w:rsidR="00A14106" w:rsidRDefault="00A5018D">
      <w:pPr>
        <w:pStyle w:val="ab"/>
        <w:tabs>
          <w:tab w:val="left" w:pos="4219"/>
        </w:tabs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Социальные: приобщение к нормам и ценностям общества, адаптация к условиям среды. </w:t>
      </w:r>
    </w:p>
    <w:p w14:paraId="2DE3F58F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Здоровьесберегающая технология</w:t>
      </w:r>
    </w:p>
    <w:p w14:paraId="1D5037C8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 Ресурсы, необходимые для проведения мероприятия</w:t>
      </w:r>
    </w:p>
    <w:p w14:paraId="2978BC6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Игры по ПДД</w:t>
      </w:r>
    </w:p>
    <w:p w14:paraId="17E0F04C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Макеты города или перекрестка</w:t>
      </w:r>
    </w:p>
    <w:p w14:paraId="2B6F598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Наборы дорожных знаков</w:t>
      </w:r>
    </w:p>
    <w:p w14:paraId="69CA08D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Мобильный городок </w:t>
      </w:r>
    </w:p>
    <w:p w14:paraId="06C25C41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Интернет ресурсы:</w:t>
      </w:r>
    </w:p>
    <w:p w14:paraId="6959E0E8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Всероссийская газета «Добрая дорога детства» </w:t>
      </w:r>
      <w:hyperlink r:id="rId9" w:history="1">
        <w:r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http://www.dddgazeta.ru/about/</w:t>
        </w:r>
      </w:hyperlink>
    </w:p>
    <w:p w14:paraId="3816266F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https://pdd-russia.com</w:t>
      </w:r>
      <w:r>
        <w:rPr>
          <w:rStyle w:val="a3"/>
          <w:rFonts w:ascii="Times New Roman" w:hAnsi="Times New Roman"/>
          <w:color w:val="auto"/>
          <w:sz w:val="28"/>
          <w:szCs w:val="28"/>
        </w:rPr>
        <w:t xml:space="preserve">  ПДД РФ 2019, дорожные знаки, ПДД тесты, дополнение ПДД</w:t>
      </w:r>
    </w:p>
    <w:p w14:paraId="44CD375B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http://deti</w:t>
      </w:r>
      <w:r>
        <w:rPr>
          <w:rStyle w:val="a3"/>
          <w:rFonts w:ascii="Times New Roman" w:hAnsi="Times New Roman"/>
          <w:color w:val="0070C0"/>
          <w:sz w:val="28"/>
          <w:szCs w:val="28"/>
        </w:rPr>
        <w:t>.gibdd.ru/</w:t>
      </w:r>
      <w:r>
        <w:rPr>
          <w:rStyle w:val="a3"/>
          <w:rFonts w:ascii="Times New Roman" w:hAnsi="Times New Roman"/>
          <w:color w:val="auto"/>
          <w:sz w:val="28"/>
          <w:szCs w:val="28"/>
        </w:rPr>
        <w:t> «Раздел «Детская безопасность» на сайте Госавтоинспекции МВД России: энциклопедия, конкурсы, онлайн-игры, дорожная азбука.</w:t>
      </w:r>
    </w:p>
    <w:p w14:paraId="0FD17F6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http://www.spas-extreme.ru/</w:t>
      </w:r>
      <w:r>
        <w:rPr>
          <w:rStyle w:val="a3"/>
          <w:rFonts w:ascii="Times New Roman" w:hAnsi="Times New Roman"/>
          <w:color w:val="auto"/>
          <w:sz w:val="28"/>
          <w:szCs w:val="28"/>
        </w:rPr>
        <w:t> Портал детской безопасности «Спас-Экстрим»: методические пособия для учителей, основы безопасн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ости жизнедеятельности, тесты и инфографика для детей, галерея детского творчества и другое.</w:t>
      </w:r>
    </w:p>
    <w:p w14:paraId="7310F74B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http://ped-kopilka.ru/vneklasnaja-rabota/pravila-bezopasnogo-povedenija-na-doroge</w:t>
      </w:r>
      <w:r>
        <w:rPr>
          <w:rStyle w:val="a3"/>
          <w:rFonts w:ascii="Times New Roman" w:hAnsi="Times New Roman"/>
          <w:color w:val="auto"/>
          <w:sz w:val="28"/>
          <w:szCs w:val="28"/>
        </w:rPr>
        <w:t> Информационные материалы о правилах безопасного поведения на дороге: полезные сов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еты для пешеходов, основные дорожные знаки, правила поведения в общественном транспорте.</w:t>
      </w:r>
    </w:p>
    <w:p w14:paraId="6CEBDB86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http://www.dddgazeta.ru/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Газетенок Тиша, зебра Маня и робот НОЛИК приглашают всех в Город Детства – «Добрая дорога детства». Для вас занимательные разделы: «Игротека»,</w:t>
      </w:r>
      <w:r>
        <w:rPr>
          <w:rStyle w:val="a3"/>
          <w:rFonts w:ascii="Times New Roman" w:hAnsi="Times New Roman"/>
          <w:color w:val="auto"/>
          <w:sz w:val="28"/>
          <w:szCs w:val="28"/>
        </w:rPr>
        <w:t xml:space="preserve"> «Школа ДДД», конкурсы рисунков и плакатов, а также специальные разделы для родителей и педагогов, сценарии праздников безопасности.</w:t>
      </w:r>
    </w:p>
    <w:p w14:paraId="2F519772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http://stolingim.narod.ru/PDD/Pdd1.htm</w:t>
      </w:r>
      <w:r>
        <w:rPr>
          <w:rStyle w:val="a3"/>
          <w:rFonts w:ascii="Times New Roman" w:hAnsi="Times New Roman"/>
          <w:color w:val="auto"/>
          <w:sz w:val="28"/>
          <w:szCs w:val="28"/>
        </w:rPr>
        <w:t> Информационные странички о правилах дорожного движения.</w:t>
      </w:r>
    </w:p>
    <w:p w14:paraId="682BBC5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http://mir.pravo.by/library/</w:t>
      </w:r>
      <w:r>
        <w:rPr>
          <w:rStyle w:val="a3"/>
          <w:rFonts w:ascii="Times New Roman" w:hAnsi="Times New Roman"/>
          <w:color w:val="0070C0"/>
          <w:sz w:val="28"/>
          <w:szCs w:val="28"/>
        </w:rPr>
        <w:t>azbuka/azbukadorbez/znaki/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Дорожные знаки</w:t>
      </w:r>
    </w:p>
    <w:p w14:paraId="70E44956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http://azbez.com/safety/road </w:t>
      </w:r>
      <w:r>
        <w:rPr>
          <w:rStyle w:val="a3"/>
          <w:rFonts w:ascii="Times New Roman" w:hAnsi="Times New Roman"/>
          <w:color w:val="auto"/>
          <w:sz w:val="28"/>
          <w:szCs w:val="28"/>
        </w:rPr>
        <w:t>Сайт «Азбука безопасности». Правила, советы, рекомендации специалистов о безопасности на дороге. Видеоролики, мультфильмы.</w:t>
      </w:r>
    </w:p>
    <w:p w14:paraId="00DE674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auto"/>
          <w:sz w:val="28"/>
          <w:szCs w:val="28"/>
        </w:rPr>
        <w:lastRenderedPageBreak/>
        <w:t>Проверочные тесты:</w:t>
      </w:r>
    </w:p>
    <w:p w14:paraId="6F2BB13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http://stolingim.narod.ru/test/znakipred.ht</w:t>
      </w:r>
      <w:r>
        <w:rPr>
          <w:rStyle w:val="a3"/>
          <w:rFonts w:ascii="Times New Roman" w:hAnsi="Times New Roman"/>
          <w:color w:val="0070C0"/>
          <w:sz w:val="28"/>
          <w:szCs w:val="28"/>
        </w:rPr>
        <w:t>m</w:t>
      </w:r>
      <w:r>
        <w:rPr>
          <w:rStyle w:val="a3"/>
          <w:rFonts w:ascii="Times New Roman" w:hAnsi="Times New Roman"/>
          <w:color w:val="auto"/>
          <w:sz w:val="28"/>
          <w:szCs w:val="28"/>
        </w:rPr>
        <w:t> Тема «Предупреждающие знаки»</w:t>
      </w:r>
    </w:p>
    <w:p w14:paraId="7A3AFA0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http://stolingim.narod.ru/test/znakizap.htm</w:t>
      </w:r>
      <w:r>
        <w:rPr>
          <w:rStyle w:val="a3"/>
          <w:rFonts w:ascii="Times New Roman" w:hAnsi="Times New Roman"/>
          <w:color w:val="auto"/>
          <w:sz w:val="28"/>
          <w:szCs w:val="28"/>
        </w:rPr>
        <w:t> Тема «Запрещающие знаки»</w:t>
      </w:r>
    </w:p>
    <w:p w14:paraId="4395C803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http://stolingim.narod.ru/test/znakizap1.htm</w:t>
      </w:r>
      <w:r>
        <w:rPr>
          <w:rStyle w:val="a3"/>
          <w:rFonts w:ascii="Times New Roman" w:hAnsi="Times New Roman"/>
          <w:color w:val="auto"/>
          <w:sz w:val="28"/>
          <w:szCs w:val="28"/>
        </w:rPr>
        <w:t> Тема «Дорожные знаки»</w:t>
      </w:r>
    </w:p>
    <w:p w14:paraId="6426F83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0070C0"/>
          <w:sz w:val="28"/>
          <w:szCs w:val="28"/>
        </w:rPr>
        <w:t>http://stolingim.narod.ru/test/znakpredpis.htm</w:t>
      </w:r>
      <w:r>
        <w:rPr>
          <w:rStyle w:val="a3"/>
          <w:rFonts w:ascii="Times New Roman" w:hAnsi="Times New Roman"/>
          <w:color w:val="auto"/>
          <w:sz w:val="28"/>
          <w:szCs w:val="28"/>
        </w:rPr>
        <w:t> Тема «Предписывающие и информационные знаки»</w:t>
      </w:r>
    </w:p>
    <w:p w14:paraId="460D9A71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Онлайн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платформы</w:t>
      </w:r>
      <w:r>
        <w:rPr>
          <w:rFonts w:ascii="Times New Roman" w:hAnsi="Times New Roman" w:cs="Times New Roman"/>
          <w:sz w:val="28"/>
          <w:szCs w:val="28"/>
          <w:lang w:val="en-US"/>
        </w:rPr>
        <w:t>: Coogl Forms, Zenclass, Padlet.</w:t>
      </w:r>
    </w:p>
    <w:p w14:paraId="12EAC4EF" w14:textId="77777777" w:rsidR="00A14106" w:rsidRDefault="00A14106">
      <w:pPr>
        <w:tabs>
          <w:tab w:val="left" w:pos="421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391BD2B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1.8 Рекомендации по использованию методической разработки</w:t>
      </w:r>
    </w:p>
    <w:p w14:paraId="19130B3E" w14:textId="77777777" w:rsidR="00A14106" w:rsidRDefault="00A14106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0AA2FD3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eastAsia="MuseoSansRegular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MuseoSansRegular" w:hAnsi="Times New Roman" w:cs="Times New Roman"/>
          <w:sz w:val="28"/>
          <w:szCs w:val="28"/>
          <w:shd w:val="clear" w:color="auto" w:fill="FFFFFF"/>
        </w:rPr>
        <w:t xml:space="preserve">Различные формы мероприятий, интересное и познавательное содержание, привлечение специалистов, использование интерактивных средств обучения – всё это призвано привлечь внимание </w:t>
      </w:r>
      <w:r>
        <w:rPr>
          <w:rFonts w:ascii="Times New Roman" w:eastAsia="MuseoSansRegular" w:hAnsi="Times New Roman" w:cs="Times New Roman"/>
          <w:sz w:val="28"/>
          <w:szCs w:val="28"/>
          <w:shd w:val="clear" w:color="auto" w:fill="FFFFFF"/>
        </w:rPr>
        <w:t>до</w:t>
      </w:r>
      <w:r>
        <w:rPr>
          <w:rFonts w:ascii="Times New Roman" w:eastAsia="MuseoSansRegular" w:hAnsi="Times New Roman" w:cs="Times New Roman"/>
          <w:sz w:val="28"/>
          <w:szCs w:val="28"/>
          <w:shd w:val="clear" w:color="auto" w:fill="FFFFFF"/>
        </w:rPr>
        <w:t>школьников и их родителей к вопросам безопасности на дороге.</w:t>
      </w:r>
      <w:r>
        <w:rPr>
          <w:rFonts w:ascii="Times New Roman" w:eastAsia="MuseoSansRegular" w:hAnsi="Times New Roman" w:cs="Times New Roman"/>
          <w:sz w:val="28"/>
          <w:szCs w:val="28"/>
          <w:shd w:val="clear" w:color="auto" w:fill="FFFFFF"/>
        </w:rPr>
        <w:t xml:space="preserve"> Проводя марафон </w:t>
      </w:r>
      <w:r>
        <w:rPr>
          <w:rFonts w:ascii="Times New Roman" w:eastAsia="MuseoSansRegular" w:hAnsi="Times New Roman" w:cs="Times New Roman"/>
          <w:sz w:val="28"/>
          <w:szCs w:val="28"/>
          <w:shd w:val="clear" w:color="auto" w:fill="FFFFFF"/>
        </w:rPr>
        <w:t xml:space="preserve">одновременно с детьми всего детского сада и их родителями, создается единое образовательное пространство, в котором развивается любознательность, активность, ответственность у детей дошкольного возраста. Дети ходят в гости друг к другу, обмениваются своим </w:t>
      </w:r>
      <w:r>
        <w:rPr>
          <w:rFonts w:ascii="Times New Roman" w:eastAsia="MuseoSansRegular" w:hAnsi="Times New Roman" w:cs="Times New Roman"/>
          <w:sz w:val="28"/>
          <w:szCs w:val="28"/>
          <w:shd w:val="clear" w:color="auto" w:fill="FFFFFF"/>
        </w:rPr>
        <w:t xml:space="preserve">опытом, делятся своими творческими наработками, придумывают новые мероприятия по изучению правил дорожного движения. </w:t>
      </w:r>
    </w:p>
    <w:p w14:paraId="29D95A4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eastAsia="MuseoSansRegular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MuseoSansRegular" w:hAnsi="Times New Roman" w:cs="Times New Roman"/>
          <w:sz w:val="28"/>
          <w:szCs w:val="28"/>
          <w:shd w:val="clear" w:color="auto" w:fill="FFFFFF"/>
        </w:rPr>
        <w:t>Наглядность марафона: фото, видео материалы, листовки, плакаты делают это мероприятие незабываемым.</w:t>
      </w:r>
    </w:p>
    <w:p w14:paraId="12696F8D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2.0 Основная часть</w:t>
      </w:r>
    </w:p>
    <w:p w14:paraId="71E91D3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Описание хода м</w:t>
      </w:r>
      <w:r>
        <w:rPr>
          <w:rFonts w:ascii="Times New Roman" w:hAnsi="Times New Roman" w:cs="Times New Roman"/>
          <w:sz w:val="28"/>
          <w:szCs w:val="28"/>
        </w:rPr>
        <w:t>ероприятия</w:t>
      </w:r>
    </w:p>
    <w:p w14:paraId="171261CF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ПРЕДВАРИТЕЛЬНАЯ РАБОТА</w:t>
      </w:r>
    </w:p>
    <w:p w14:paraId="373EF6E0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сентябре было проведено родительское собрание, на котором педагоги и родители пришли к выводу провести марафон по ПДД совместно с детьми. Совместно наметили план по данному направлению. Члены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детской организации «Мы 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безопасность!»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приняли активное участие в обсуждении мероприятий. На встрече всех участников был озвучен план, наметили даты мероприятий, руководитель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детской организации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Шуралева Елена Владимировна рассказала на каких интернет платформах будет проводится часть заданий марафона. </w:t>
      </w:r>
    </w:p>
    <w:p w14:paraId="0591BD74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Была проведена консультация по работе на этих ресурсах, даны ссылки на эти ресурсы. С детьми регулярно проводились практические занятия на террит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ории транспортной площадки детского сада по изучению навыков безопасного поведения на дороге (водители, пешеходы, пассажиры), беседы, дидактические и подвижные игры на закрепление основ дорожной грамотности, организовывались просмотры мультфильмов. В родит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ельском уголке оформили стендовые консультации по ПДД и разместили Письмо к родителям, в котором подробно рассказали о предстоящем марафоне «Дорожная азбука» (его целях, задачах, запланированных мероприятий и т.д.)</w:t>
      </w:r>
    </w:p>
    <w:p w14:paraId="431DC8F5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Руками педагогов и родителей и детей офо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рмлен пресс-центр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«Мы за безопасность!»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кабинет по ПДД играми и пособиями.</w:t>
      </w:r>
    </w:p>
    <w:p w14:paraId="68B33339" w14:textId="77777777" w:rsidR="00A14106" w:rsidRDefault="00A14106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858" w:type="dxa"/>
        <w:tblLayout w:type="fixed"/>
        <w:tblLook w:val="04A0" w:firstRow="1" w:lastRow="0" w:firstColumn="1" w:lastColumn="0" w:noHBand="0" w:noVBand="1"/>
      </w:tblPr>
      <w:tblGrid>
        <w:gridCol w:w="2093"/>
        <w:gridCol w:w="2272"/>
        <w:gridCol w:w="2410"/>
        <w:gridCol w:w="3083"/>
      </w:tblGrid>
      <w:tr w:rsidR="00A14106" w14:paraId="1CA6C9C2" w14:textId="77777777">
        <w:tc>
          <w:tcPr>
            <w:tcW w:w="2093" w:type="dxa"/>
          </w:tcPr>
          <w:p w14:paraId="3DC0F1D7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Дни марафона.</w:t>
            </w:r>
          </w:p>
          <w:p w14:paraId="2E0AA0AB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272" w:type="dxa"/>
          </w:tcPr>
          <w:p w14:paraId="68C2989C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 для детей</w:t>
            </w:r>
          </w:p>
        </w:tc>
        <w:tc>
          <w:tcPr>
            <w:tcW w:w="2410" w:type="dxa"/>
          </w:tcPr>
          <w:p w14:paraId="0C65865F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 для педагогов</w:t>
            </w:r>
          </w:p>
        </w:tc>
        <w:tc>
          <w:tcPr>
            <w:tcW w:w="3083" w:type="dxa"/>
          </w:tcPr>
          <w:p w14:paraId="2DE09AFE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 для родителей</w:t>
            </w:r>
          </w:p>
        </w:tc>
      </w:tr>
      <w:tr w:rsidR="00A14106" w14:paraId="194F8FF9" w14:textId="77777777">
        <w:tc>
          <w:tcPr>
            <w:tcW w:w="2093" w:type="dxa"/>
          </w:tcPr>
          <w:p w14:paraId="4596D5E4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4698716E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Ознакомитель-ный</w:t>
            </w:r>
          </w:p>
        </w:tc>
        <w:tc>
          <w:tcPr>
            <w:tcW w:w="7765" w:type="dxa"/>
            <w:gridSpan w:val="3"/>
          </w:tcPr>
          <w:p w14:paraId="61446E7D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марафона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целей и задач, программы марафона. Выбор символа марафона. Знакомство с предстоящими мероприятиями.</w:t>
            </w:r>
          </w:p>
        </w:tc>
      </w:tr>
      <w:tr w:rsidR="00A14106" w14:paraId="0CF52EB4" w14:textId="77777777">
        <w:trPr>
          <w:trHeight w:val="2697"/>
        </w:trPr>
        <w:tc>
          <w:tcPr>
            <w:tcW w:w="2093" w:type="dxa"/>
            <w:vMerge w:val="restart"/>
          </w:tcPr>
          <w:p w14:paraId="1C52FFC7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Пристегнись,</w:t>
            </w:r>
          </w:p>
          <w:p w14:paraId="372B313D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Россия!</w:t>
            </w:r>
          </w:p>
        </w:tc>
        <w:tc>
          <w:tcPr>
            <w:tcW w:w="2272" w:type="dxa"/>
          </w:tcPr>
          <w:p w14:paraId="0F0CB0A1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Дискуссионный клуб: «Ремень безопасности»</w:t>
            </w:r>
          </w:p>
          <w:p w14:paraId="74E0BE31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Практикум: «Пристегнись ремнем безопасности»</w:t>
            </w:r>
          </w:p>
        </w:tc>
        <w:tc>
          <w:tcPr>
            <w:tcW w:w="5493" w:type="dxa"/>
            <w:gridSpan w:val="2"/>
          </w:tcPr>
          <w:p w14:paraId="6CED565C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акция «Пристегни 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мое дорогое!»</w:t>
            </w:r>
          </w:p>
          <w:p w14:paraId="6816EB4D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 «Безопасное детство»: Правила перевозки детей в машине. Соответствие кресел возрасту и весу ребенка.</w:t>
            </w:r>
          </w:p>
          <w:p w14:paraId="524DC7C2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 всеобуч: Кресло безопасности моего ребенка.</w:t>
            </w:r>
          </w:p>
        </w:tc>
      </w:tr>
      <w:tr w:rsidR="00A14106" w14:paraId="151D98C1" w14:textId="77777777">
        <w:trPr>
          <w:trHeight w:val="1197"/>
        </w:trPr>
        <w:tc>
          <w:tcPr>
            <w:tcW w:w="2093" w:type="dxa"/>
            <w:vMerge/>
          </w:tcPr>
          <w:p w14:paraId="350D5EF9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5" w:type="dxa"/>
            <w:gridSpan w:val="3"/>
          </w:tcPr>
          <w:p w14:paraId="5D01370B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инспектором ГИБДД по городу Невинномысску.</w:t>
            </w:r>
          </w:p>
          <w:p w14:paraId="12A990DE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правил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перевозки детей в автомобиле: новые изменения в ПДД.</w:t>
            </w:r>
          </w:p>
          <w:p w14:paraId="0E274F65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совместно с ОГИБДД «Безопасность ребенка в машине»</w:t>
            </w:r>
          </w:p>
        </w:tc>
      </w:tr>
      <w:tr w:rsidR="00A14106" w14:paraId="6530948D" w14:textId="77777777">
        <w:trPr>
          <w:trHeight w:val="385"/>
        </w:trPr>
        <w:tc>
          <w:tcPr>
            <w:tcW w:w="2093" w:type="dxa"/>
          </w:tcPr>
          <w:p w14:paraId="2B79ED65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Подведение       итогов дня.</w:t>
            </w:r>
          </w:p>
        </w:tc>
        <w:tc>
          <w:tcPr>
            <w:tcW w:w="7765" w:type="dxa"/>
            <w:gridSpan w:val="3"/>
          </w:tcPr>
          <w:p w14:paraId="7F9507E4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Награждение сертификатами и дипломами самых активных участников этого дня марафона.</w:t>
            </w:r>
          </w:p>
          <w:p w14:paraId="135CAB9E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4106" w14:paraId="21174375" w14:textId="77777777">
        <w:trPr>
          <w:trHeight w:val="4249"/>
        </w:trPr>
        <w:tc>
          <w:tcPr>
            <w:tcW w:w="2093" w:type="dxa"/>
            <w:vMerge w:val="restart"/>
          </w:tcPr>
          <w:p w14:paraId="13BFE25B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14:paraId="435B7D92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«Засветись, стань заметн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на дороге!»</w:t>
            </w:r>
          </w:p>
        </w:tc>
        <w:tc>
          <w:tcPr>
            <w:tcW w:w="2272" w:type="dxa"/>
          </w:tcPr>
          <w:p w14:paraId="27ED32F1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Выставка: «Фликеры»-дать понятия, что фликеры могут быть разными:</w:t>
            </w:r>
          </w:p>
          <w:p w14:paraId="51C8066A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-фликер-значок;</w:t>
            </w:r>
          </w:p>
          <w:p w14:paraId="01AAF990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-фликер-подвеска;</w:t>
            </w:r>
          </w:p>
          <w:p w14:paraId="1734AFC1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-фликер-брелок;</w:t>
            </w:r>
          </w:p>
          <w:p w14:paraId="5B47398F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-фликер-браслет;</w:t>
            </w:r>
          </w:p>
          <w:p w14:paraId="56780780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-фликер-наклейка.</w:t>
            </w:r>
          </w:p>
        </w:tc>
        <w:tc>
          <w:tcPr>
            <w:tcW w:w="5493" w:type="dxa"/>
            <w:gridSpan w:val="2"/>
          </w:tcPr>
          <w:p w14:paraId="55C4B08F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«Правила безопасности для пешеходов в темное время суток»</w:t>
            </w:r>
          </w:p>
          <w:p w14:paraId="75B64FD6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фликеров для взрослых.</w:t>
            </w:r>
          </w:p>
          <w:p w14:paraId="6E21C88A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использовать фликеры для защиты ребенка в темное время суток.</w:t>
            </w:r>
          </w:p>
        </w:tc>
      </w:tr>
      <w:tr w:rsidR="00A14106" w14:paraId="0AD6B421" w14:textId="77777777">
        <w:trPr>
          <w:trHeight w:val="416"/>
        </w:trPr>
        <w:tc>
          <w:tcPr>
            <w:tcW w:w="2093" w:type="dxa"/>
            <w:vMerge/>
          </w:tcPr>
          <w:p w14:paraId="14839395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5" w:type="dxa"/>
            <w:gridSpan w:val="3"/>
          </w:tcPr>
          <w:p w14:paraId="16C177D3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Мастерская ПДД: «Совместное изготовление фликеров» </w:t>
            </w:r>
          </w:p>
          <w:p w14:paraId="171E9214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4106" w14:paraId="4D2553FE" w14:textId="77777777">
        <w:trPr>
          <w:trHeight w:val="548"/>
        </w:trPr>
        <w:tc>
          <w:tcPr>
            <w:tcW w:w="2093" w:type="dxa"/>
            <w:vMerge/>
          </w:tcPr>
          <w:p w14:paraId="69C90591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5" w:type="dxa"/>
            <w:gridSpan w:val="3"/>
          </w:tcPr>
          <w:p w14:paraId="5FE772A0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акция с ГИБДД «Засветись, Невинномысск!»</w:t>
            </w:r>
          </w:p>
        </w:tc>
      </w:tr>
    </w:tbl>
    <w:p w14:paraId="2C141862" w14:textId="77777777" w:rsidR="00A14106" w:rsidRDefault="00A14106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  <w:sectPr w:rsidR="00A14106"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a"/>
        <w:tblW w:w="9858" w:type="dxa"/>
        <w:tblLayout w:type="fixed"/>
        <w:tblLook w:val="04A0" w:firstRow="1" w:lastRow="0" w:firstColumn="1" w:lastColumn="0" w:noHBand="0" w:noVBand="1"/>
      </w:tblPr>
      <w:tblGrid>
        <w:gridCol w:w="2093"/>
        <w:gridCol w:w="2272"/>
        <w:gridCol w:w="2410"/>
        <w:gridCol w:w="3083"/>
      </w:tblGrid>
      <w:tr w:rsidR="00A14106" w14:paraId="6A9E130F" w14:textId="77777777">
        <w:trPr>
          <w:trHeight w:val="720"/>
        </w:trPr>
        <w:tc>
          <w:tcPr>
            <w:tcW w:w="2093" w:type="dxa"/>
            <w:vMerge w:val="restart"/>
          </w:tcPr>
          <w:p w14:paraId="19F82AAA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  <w:p w14:paraId="60898509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Дорожные знаки</w:t>
            </w:r>
          </w:p>
          <w:p w14:paraId="16C19CD6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5" w:type="dxa"/>
            <w:gridSpan w:val="3"/>
          </w:tcPr>
          <w:p w14:paraId="1CAA8D2B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Социальные акции с родителями по ПДД</w:t>
            </w:r>
          </w:p>
          <w:p w14:paraId="55F672C7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дорожные знать нам всем положено!»</w:t>
            </w:r>
          </w:p>
        </w:tc>
      </w:tr>
      <w:tr w:rsidR="00A14106" w14:paraId="3BC99054" w14:textId="77777777">
        <w:trPr>
          <w:trHeight w:val="558"/>
        </w:trPr>
        <w:tc>
          <w:tcPr>
            <w:tcW w:w="2093" w:type="dxa"/>
            <w:vMerge/>
          </w:tcPr>
          <w:p w14:paraId="4D4E0D53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5" w:type="dxa"/>
            <w:gridSpan w:val="3"/>
          </w:tcPr>
          <w:p w14:paraId="4662120D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онлайн фотовыставки « Знаки нашего города на онлайн платформе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Padlet</w:t>
            </w:r>
          </w:p>
          <w:p w14:paraId="3B5B61F4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4106" w14:paraId="7B3593C8" w14:textId="77777777">
        <w:trPr>
          <w:trHeight w:val="548"/>
        </w:trPr>
        <w:tc>
          <w:tcPr>
            <w:tcW w:w="2093" w:type="dxa"/>
            <w:vMerge/>
          </w:tcPr>
          <w:p w14:paraId="3EB2B351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</w:tcPr>
          <w:p w14:paraId="68960B3B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Викторины, игры по ознакомлению детей с дорожными знаками</w:t>
            </w:r>
          </w:p>
        </w:tc>
        <w:tc>
          <w:tcPr>
            <w:tcW w:w="5493" w:type="dxa"/>
            <w:gridSpan w:val="2"/>
          </w:tcPr>
          <w:p w14:paraId="5F39CA59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сотрудниками ГИБДД.</w:t>
            </w:r>
          </w:p>
          <w:p w14:paraId="47149219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Конференция « Безопасное детство» в режиме онлайн (педагоги, родители, инспектор ГИБДД) </w:t>
            </w:r>
          </w:p>
        </w:tc>
      </w:tr>
      <w:tr w:rsidR="00A14106" w14:paraId="2AFC07B0" w14:textId="77777777">
        <w:trPr>
          <w:trHeight w:val="2099"/>
        </w:trPr>
        <w:tc>
          <w:tcPr>
            <w:tcW w:w="2093" w:type="dxa"/>
            <w:vMerge w:val="restart"/>
          </w:tcPr>
          <w:p w14:paraId="51736388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14:paraId="52BE2642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 по ПДД </w:t>
            </w:r>
          </w:p>
        </w:tc>
        <w:tc>
          <w:tcPr>
            <w:tcW w:w="2272" w:type="dxa"/>
          </w:tcPr>
          <w:p w14:paraId="63CE8140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 любимые игры по ПДД</w:t>
            </w:r>
          </w:p>
        </w:tc>
        <w:tc>
          <w:tcPr>
            <w:tcW w:w="2410" w:type="dxa"/>
          </w:tcPr>
          <w:p w14:paraId="044154D6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Семинар: «Игровая деятельность по обучению правил дорожного движения»</w:t>
            </w:r>
          </w:p>
          <w:p w14:paraId="59604E63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14:paraId="5EAC1217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макетов города. </w:t>
            </w:r>
          </w:p>
          <w:p w14:paraId="0A3EEC4D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4106" w14:paraId="7867795E" w14:textId="77777777">
        <w:trPr>
          <w:trHeight w:val="690"/>
        </w:trPr>
        <w:tc>
          <w:tcPr>
            <w:tcW w:w="2093" w:type="dxa"/>
            <w:vMerge/>
          </w:tcPr>
          <w:p w14:paraId="21BFA9E1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5" w:type="dxa"/>
            <w:gridSpan w:val="3"/>
          </w:tcPr>
          <w:p w14:paraId="50E4E664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 на интерактивной песочнице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iSandBOX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сенсорной технологии</w:t>
            </w:r>
          </w:p>
        </w:tc>
      </w:tr>
      <w:tr w:rsidR="00A14106" w14:paraId="2F4451B2" w14:textId="77777777">
        <w:trPr>
          <w:trHeight w:val="266"/>
        </w:trPr>
        <w:tc>
          <w:tcPr>
            <w:tcW w:w="2093" w:type="dxa"/>
            <w:vMerge/>
          </w:tcPr>
          <w:p w14:paraId="34A812B2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5" w:type="dxa"/>
            <w:gridSpan w:val="3"/>
          </w:tcPr>
          <w:p w14:paraId="2EE200C5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Онлайн конференция «Обучаем ПДД, играя» на платформе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Zenclass</w:t>
            </w:r>
          </w:p>
        </w:tc>
      </w:tr>
      <w:tr w:rsidR="00A14106" w14:paraId="150A2AC0" w14:textId="77777777">
        <w:trPr>
          <w:trHeight w:val="2079"/>
        </w:trPr>
        <w:tc>
          <w:tcPr>
            <w:tcW w:w="2093" w:type="dxa"/>
            <w:vMerge w:val="restart"/>
          </w:tcPr>
          <w:p w14:paraId="6AFEE21E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день </w:t>
            </w:r>
          </w:p>
        </w:tc>
        <w:tc>
          <w:tcPr>
            <w:tcW w:w="7765" w:type="dxa"/>
            <w:gridSpan w:val="3"/>
          </w:tcPr>
          <w:p w14:paraId="4F358B8A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3703AD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детско-взрослое занятие на мобильном городке МБДОУ № 46 «Безопасный город»</w:t>
            </w:r>
          </w:p>
          <w:p w14:paraId="5D94D5D1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BA831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на площадке по фигурному вождению на велосипеде, самокате, электромобиле используя технологические карты.</w:t>
            </w:r>
          </w:p>
          <w:p w14:paraId="52D01D8A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4106" w14:paraId="3468DE37" w14:textId="77777777">
        <w:trPr>
          <w:trHeight w:val="548"/>
        </w:trPr>
        <w:tc>
          <w:tcPr>
            <w:tcW w:w="2093" w:type="dxa"/>
            <w:vMerge/>
          </w:tcPr>
          <w:p w14:paraId="4216C5A4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5" w:type="dxa"/>
            <w:gridSpan w:val="3"/>
          </w:tcPr>
          <w:p w14:paraId="7EA8FFC3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мероприятие с медицинской сестрой МБДОУ «Приемы первой помощи»</w:t>
            </w:r>
          </w:p>
        </w:tc>
      </w:tr>
      <w:tr w:rsidR="00A14106" w14:paraId="5F75B201" w14:textId="77777777">
        <w:tc>
          <w:tcPr>
            <w:tcW w:w="2093" w:type="dxa"/>
          </w:tcPr>
          <w:p w14:paraId="3621BFEB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14:paraId="47CC6F57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Обмен опытом.</w:t>
            </w:r>
          </w:p>
          <w:p w14:paraId="08D835B3" w14:textId="77777777" w:rsidR="00A14106" w:rsidRDefault="00A5018D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марафона.</w:t>
            </w:r>
          </w:p>
        </w:tc>
        <w:tc>
          <w:tcPr>
            <w:tcW w:w="7765" w:type="dxa"/>
            <w:gridSpan w:val="3"/>
          </w:tcPr>
          <w:p w14:paraId="6990C660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для всех участников марафона на платформе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2175379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индивидуальных коллекций детей и родителей</w:t>
            </w:r>
          </w:p>
          <w:p w14:paraId="03EA39CE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рисунков.</w:t>
            </w:r>
          </w:p>
          <w:p w14:paraId="4BB8363A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команд 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ИД.</w:t>
            </w:r>
          </w:p>
          <w:p w14:paraId="75053738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Пресс-центр 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ИД. </w:t>
            </w:r>
          </w:p>
          <w:p w14:paraId="64244B9D" w14:textId="77777777" w:rsidR="00A14106" w:rsidRDefault="00A5018D">
            <w:pPr>
              <w:tabs>
                <w:tab w:val="left" w:pos="42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праздник «Знатоки правил дорожного движения»</w:t>
            </w:r>
          </w:p>
        </w:tc>
      </w:tr>
      <w:tr w:rsidR="00A14106" w14:paraId="1994B6D1" w14:textId="77777777">
        <w:tc>
          <w:tcPr>
            <w:tcW w:w="2093" w:type="dxa"/>
          </w:tcPr>
          <w:p w14:paraId="413AC6C0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</w:tcPr>
          <w:p w14:paraId="06E78D4B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C242C0B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14:paraId="12BA8BDF" w14:textId="77777777" w:rsidR="00A14106" w:rsidRDefault="00A14106">
            <w:pPr>
              <w:tabs>
                <w:tab w:val="left" w:pos="4219"/>
              </w:tabs>
              <w:spacing w:after="0" w:line="240" w:lineRule="auto"/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9362A5E" w14:textId="77777777" w:rsidR="00A14106" w:rsidRDefault="00A14106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2E044C10" w14:textId="77777777" w:rsidR="00A14106" w:rsidRDefault="00A14106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75E6DBA6" w14:textId="77777777" w:rsidR="00A14106" w:rsidRDefault="00A14106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34856757" w14:textId="77777777" w:rsidR="00A14106" w:rsidRDefault="00A14106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DA4E24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 Методические советы  по организации и проведению мероприятия</w:t>
      </w:r>
    </w:p>
    <w:p w14:paraId="5DF4BD9A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Марафон, проведенный совместно с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«Мы за безопасность!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развивает детскую инициативу, активность, личностное самовыражение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ребенка в привлекательной социально значимой деятельности; детскую солидарность, помощь и поддержк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детьми друг друга, доверие и сотрудничество взрослых и детей в совместной деятельности. Проведение марафона направлено на воспитание, содействие успешной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оциализации и социальную защиту детей с нарушением зрения, с целью консолидации усилий родителей,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педагогов и детей, совместной выработке единого механизма педагогической работы.</w:t>
      </w:r>
    </w:p>
    <w:p w14:paraId="111AA6F9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коллег рекомендуем заранее подготовить весь материал для марафона: методи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ческую и художественную литературу, выучить стихи, лозунги, песни для заключительного праздника.</w:t>
      </w:r>
    </w:p>
    <w:p w14:paraId="468452C2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Ежедневно выкладывать о результатах прошедшего дня марафона, награждать активных детей и родителей и целые семьи.</w:t>
      </w:r>
    </w:p>
    <w:p w14:paraId="5D67AE12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Данный марафон можно провести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одновременно в разных городах нашей страны, поделиться наработками с коллегами и участниками марафона.</w:t>
      </w:r>
    </w:p>
    <w:p w14:paraId="6D8DE152" w14:textId="77777777" w:rsidR="00A14106" w:rsidRDefault="00A14106">
      <w:pPr>
        <w:tabs>
          <w:tab w:val="left" w:pos="4219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09FF7F" w14:textId="77777777" w:rsidR="00A14106" w:rsidRDefault="00A5018D">
      <w:pPr>
        <w:tabs>
          <w:tab w:val="left" w:pos="4219"/>
        </w:tabs>
        <w:spacing w:after="0" w:line="240" w:lineRule="auto"/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>Цифровой след реализации методической разработки</w:t>
      </w:r>
    </w:p>
    <w:p w14:paraId="559B9CF4" w14:textId="77777777" w:rsidR="00A14106" w:rsidRDefault="00A501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опыт на странице «Добрая дорога детства»</w:t>
      </w:r>
    </w:p>
    <w:p w14:paraId="4DE1132F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11" w:tgtFrame="https://e.mail.ru/2/0:16943734511333884074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https://vk.com/wall-211274129_334</w:t>
        </w:r>
      </w:hyperlink>
    </w:p>
    <w:p w14:paraId="4EA9C40C" w14:textId="77777777" w:rsidR="00A14106" w:rsidRDefault="00A501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Отражение проекта на странице ГИБДД Невинномысска</w:t>
      </w:r>
    </w:p>
    <w:p w14:paraId="61D2CF42" w14:textId="77777777" w:rsidR="00A14106" w:rsidRDefault="00A5018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2" w:tgtFrame="https://e.mail.ru/2/0:16943452720705845902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https://t.me/GIBDDNevinnomyssk/567?single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F65FB14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13" w:tgtFrame="https://e.mail.ru/2/0:16943450971221748343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https://t.me/GIBDDNevinnomyssk/600?single</w:t>
        </w:r>
      </w:hyperlink>
    </w:p>
    <w:p w14:paraId="365E21E2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14" w:tgtFrame="https://e.mail.ru/2/0:16943448190998174134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https://t.me/GIBDDNevinnomyssk/804?single</w:t>
        </w:r>
      </w:hyperlink>
    </w:p>
    <w:p w14:paraId="54469911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15" w:tgtFrame="https://e.mail.ru/2/0:16943447571853962071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https://t.me/GIBDDNevinnomyssk/859?single</w:t>
        </w:r>
      </w:hyperlink>
    </w:p>
    <w:p w14:paraId="336B0355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16" w:tgtFrame="https://e.mail.ru/2/0:16943444832119755117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https://t.me/GIBDDNevinnomy</w:t>
        </w:r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ssk/957?single</w:t>
        </w:r>
      </w:hyperlink>
    </w:p>
    <w:p w14:paraId="2B6BABC5" w14:textId="77777777" w:rsidR="00A14106" w:rsidRDefault="00A5018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</w:t>
      </w:r>
    </w:p>
    <w:p w14:paraId="5CA980E0" w14:textId="77777777" w:rsidR="00A14106" w:rsidRDefault="00A5018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7" w:tgtFrame="https://e.mail.ru/2/0:16943740410725430467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https://vk.com/wall-211274129_55</w:t>
        </w:r>
      </w:hyperlink>
    </w:p>
    <w:p w14:paraId="6DC2092F" w14:textId="77777777" w:rsidR="00A14106" w:rsidRDefault="00A5018D">
      <w:pPr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hyperlink r:id="rId18" w:tgtFrame="https://e.mail.ru/2/0:16943733130360155523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shd w:val="clear" w:color="auto" w:fill="FFFFFF"/>
          </w:rPr>
          <w:t>https://vk.com/wall-211274129_385</w:t>
        </w:r>
      </w:hyperlink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14:paraId="47E73AEC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19" w:tgtFrame="https://e.mail.ru/2/0:16943735470755301897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https://vk.com/wall-211274129_278</w:t>
        </w:r>
      </w:hyperlink>
    </w:p>
    <w:p w14:paraId="0CCC4A7A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20" w:tgtFrame="https://e.mail.ru/2/0:16943735900730369777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</w:t>
        </w:r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com/wall-211274129_255</w:t>
        </w:r>
      </w:hyperlink>
    </w:p>
    <w:p w14:paraId="1451DC86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21" w:tgtFrame="https://e.mail.ru/2/0:16943737460575449261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https://vk.com/wall-211274129_205</w:t>
        </w:r>
      </w:hyperlink>
    </w:p>
    <w:p w14:paraId="2385CEFB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22" w:tgtFrame="https://e.mail.ru/2/0:16943738581175985717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https://vk.com/wall-211274129_130</w:t>
        </w:r>
      </w:hyperlink>
    </w:p>
    <w:p w14:paraId="5F6245E7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23" w:tgtFrame="https://e.mail.ru/2/0:16943738801557858538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https://vk.com/wall-211274129_125</w:t>
        </w:r>
      </w:hyperlink>
    </w:p>
    <w:p w14:paraId="58209D23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24" w:tgtFrame="https://e.mail.ru/2/0:16943739700045369645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https://vk.com/wall-211274129_84</w:t>
        </w:r>
      </w:hyperlink>
    </w:p>
    <w:p w14:paraId="763928F8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25" w:tgtFrame="https://e.mail.ru/2/0:16943740080174099363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https://vk.com/wall-211274129_70</w:t>
        </w:r>
      </w:hyperlink>
    </w:p>
    <w:p w14:paraId="09E5A975" w14:textId="77777777" w:rsidR="00A14106" w:rsidRDefault="00A5018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Памятки по ПДД</w:t>
      </w:r>
    </w:p>
    <w:p w14:paraId="4AA2AE9E" w14:textId="77777777" w:rsidR="00A14106" w:rsidRDefault="00A5018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6" w:tgtFrame="https://e.mail.ru/2/0:16943733680277183674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https://vk.com/wall-211274129_362</w:t>
        </w:r>
      </w:hyperlink>
    </w:p>
    <w:p w14:paraId="5E11B751" w14:textId="77777777" w:rsidR="00A14106" w:rsidRDefault="00A5018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7" w:tgtFrame="https://e.mail.ru/2/0:16943734071762502022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</w:t>
        </w:r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com/wall-211274129_348</w:t>
        </w:r>
      </w:hyperlink>
    </w:p>
    <w:p w14:paraId="68B2890C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28" w:tgtFrame="https://e.mail.ru/2/0:16943734171451924572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https://vk.com/wall-211274129_347</w:t>
        </w:r>
      </w:hyperlink>
    </w:p>
    <w:p w14:paraId="24407D68" w14:textId="77777777" w:rsidR="00A14106" w:rsidRDefault="00A5018D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hyperlink r:id="rId29" w:tgtFrame="https://e.mail.ru/2/0:16943739850218681697:2/_blank" w:history="1">
        <w:r>
          <w:rPr>
            <w:rStyle w:val="a3"/>
            <w:rFonts w:ascii="Times New Roman" w:eastAsia="SimSun" w:hAnsi="Times New Roman" w:cs="Times New Roman"/>
            <w:sz w:val="28"/>
            <w:szCs w:val="28"/>
            <w:u w:val="none"/>
            <w:shd w:val="clear" w:color="auto" w:fill="FFFFFF"/>
          </w:rPr>
          <w:t>https://vk.com/wall-211274129_79</w:t>
        </w:r>
      </w:hyperlink>
    </w:p>
    <w:p w14:paraId="5917D5C6" w14:textId="77777777" w:rsidR="00A14106" w:rsidRDefault="00A5018D">
      <w:pPr>
        <w:pStyle w:val="a9"/>
        <w:spacing w:before="0" w:beforeAutospacing="0" w:after="200" w:afterAutospacing="0" w:line="15" w:lineRule="atLeast"/>
        <w:jc w:val="both"/>
        <w:rPr>
          <w:sz w:val="28"/>
          <w:szCs w:val="28"/>
        </w:rPr>
      </w:pPr>
      <w:hyperlink r:id="rId30" w:history="1">
        <w:r>
          <w:rPr>
            <w:rStyle w:val="a3"/>
            <w:color w:val="0000FF"/>
            <w:sz w:val="28"/>
            <w:szCs w:val="28"/>
          </w:rPr>
          <w:t>https://docs.google.com/document/d/12XIXwYJ3-bJkOyf01k8GqjupRhdU2w63/edit?usp=sharing&amp;ouid=105736035603453430660&amp;rtpof=true&amp;sd=true</w:t>
        </w:r>
      </w:hyperlink>
      <w:r>
        <w:rPr>
          <w:color w:val="000000"/>
          <w:sz w:val="28"/>
          <w:szCs w:val="28"/>
        </w:rPr>
        <w:t xml:space="preserve"> Совместная деятельность отряда ЮИД МБДОУ № 46 с ГИБДД Невинномысска</w:t>
      </w:r>
    </w:p>
    <w:p w14:paraId="0270E25A" w14:textId="77777777" w:rsidR="00A14106" w:rsidRDefault="00A5018D">
      <w:pPr>
        <w:pStyle w:val="a9"/>
        <w:spacing w:before="0" w:beforeAutospacing="0" w:after="200" w:afterAutospacing="0" w:line="15" w:lineRule="atLeast"/>
        <w:jc w:val="both"/>
        <w:rPr>
          <w:sz w:val="28"/>
          <w:szCs w:val="28"/>
        </w:rPr>
      </w:pPr>
      <w:hyperlink r:id="rId31" w:history="1">
        <w:r>
          <w:rPr>
            <w:rStyle w:val="a3"/>
            <w:color w:val="0000FF"/>
            <w:sz w:val="28"/>
            <w:szCs w:val="28"/>
          </w:rPr>
          <w:t>https://drive.google.com/file/d/1hDXOPalbBjXbFtfImzD3k6m3ve_4ryBm/view?usp=sharing</w:t>
        </w:r>
      </w:hyperlink>
      <w:r>
        <w:rPr>
          <w:color w:val="000000"/>
          <w:sz w:val="28"/>
          <w:szCs w:val="28"/>
        </w:rPr>
        <w:t>  журн</w:t>
      </w:r>
      <w:r>
        <w:rPr>
          <w:color w:val="000000"/>
          <w:sz w:val="28"/>
          <w:szCs w:val="28"/>
        </w:rPr>
        <w:t>ал ЮИД МБДОУ № 46</w:t>
      </w:r>
    </w:p>
    <w:p w14:paraId="3FA84CDE" w14:textId="77777777" w:rsidR="00A14106" w:rsidRDefault="00A5018D">
      <w:pPr>
        <w:pStyle w:val="a9"/>
        <w:spacing w:before="0" w:beforeAutospacing="0" w:after="200" w:afterAutospacing="0" w:line="15" w:lineRule="atLeast"/>
        <w:jc w:val="both"/>
        <w:rPr>
          <w:sz w:val="28"/>
          <w:szCs w:val="28"/>
        </w:rPr>
      </w:pPr>
      <w:hyperlink r:id="rId32" w:history="1">
        <w:r>
          <w:rPr>
            <w:rStyle w:val="a3"/>
            <w:color w:val="0000FF"/>
            <w:sz w:val="28"/>
            <w:szCs w:val="28"/>
          </w:rPr>
          <w:t>https://docs.google.com/presentation/d/1kE_9WI9KdfT11Agi91At_196krEyyYpe/edit?usp=sharing</w:t>
        </w:r>
        <w:r>
          <w:rPr>
            <w:rStyle w:val="a3"/>
            <w:color w:val="0000FF"/>
            <w:sz w:val="28"/>
            <w:szCs w:val="28"/>
          </w:rPr>
          <w:t>&amp;ouid=105736035603453430660&amp;rtpof=true&amp;sd=true</w:t>
        </w:r>
      </w:hyperlink>
      <w:r>
        <w:rPr>
          <w:color w:val="000000"/>
          <w:sz w:val="28"/>
          <w:szCs w:val="28"/>
        </w:rPr>
        <w:t>  Достижения и распространение опыта работы ЮИД</w:t>
      </w:r>
    </w:p>
    <w:p w14:paraId="3699C701" w14:textId="77777777" w:rsidR="00A14106" w:rsidRDefault="00A5018D">
      <w:pPr>
        <w:pStyle w:val="a9"/>
        <w:spacing w:before="0" w:beforeAutospacing="0" w:after="200" w:afterAutospacing="0" w:line="15" w:lineRule="atLeast"/>
        <w:jc w:val="both"/>
        <w:rPr>
          <w:sz w:val="28"/>
          <w:szCs w:val="28"/>
        </w:rPr>
      </w:pPr>
      <w:hyperlink r:id="rId33" w:history="1">
        <w:r>
          <w:rPr>
            <w:rStyle w:val="a3"/>
            <w:color w:val="0000FF"/>
            <w:sz w:val="28"/>
            <w:szCs w:val="28"/>
          </w:rPr>
          <w:t>https://do</w:t>
        </w:r>
        <w:r>
          <w:rPr>
            <w:rStyle w:val="a3"/>
            <w:color w:val="0000FF"/>
            <w:sz w:val="28"/>
            <w:szCs w:val="28"/>
          </w:rPr>
          <w:t>cs.google.com/presentation/d/1HFmQQQ9t2MSh_iw0pPjQvR-kJEZqTQ-W/edit?usp=sharing&amp;ouid=105736035603453430660&amp;rtpof=true&amp;sd=true</w:t>
        </w:r>
      </w:hyperlink>
      <w:r>
        <w:rPr>
          <w:color w:val="000000"/>
          <w:sz w:val="28"/>
          <w:szCs w:val="28"/>
        </w:rPr>
        <w:t xml:space="preserve"> Марафон пдд</w:t>
      </w:r>
    </w:p>
    <w:p w14:paraId="4474407D" w14:textId="77777777" w:rsidR="00A14106" w:rsidRDefault="00A5018D">
      <w:pPr>
        <w:pStyle w:val="a9"/>
        <w:spacing w:before="0" w:beforeAutospacing="0" w:after="200" w:afterAutospacing="0" w:line="15" w:lineRule="atLeast"/>
        <w:jc w:val="both"/>
        <w:rPr>
          <w:sz w:val="28"/>
          <w:szCs w:val="28"/>
        </w:rPr>
      </w:pPr>
      <w:hyperlink r:id="rId34" w:history="1">
        <w:r>
          <w:rPr>
            <w:rStyle w:val="a3"/>
            <w:color w:val="0000FF"/>
            <w:sz w:val="28"/>
            <w:szCs w:val="28"/>
          </w:rPr>
          <w:t>https://docs.google.com/presentation/d/1m_CtKbPr-QmK8stGcgTmBnejQ2TRitR5/edit?usp=sharing&amp;ouid=105736035603453430660&amp;rtpof=true&amp;sd=true</w:t>
        </w:r>
      </w:hyperlink>
      <w:r>
        <w:rPr>
          <w:color w:val="000000"/>
          <w:sz w:val="28"/>
          <w:szCs w:val="28"/>
        </w:rPr>
        <w:t xml:space="preserve"> Социальная акция «Пристегни ремнем безопасности!</w:t>
      </w:r>
    </w:p>
    <w:p w14:paraId="3ADACE0F" w14:textId="77777777" w:rsidR="00A14106" w:rsidRDefault="00A5018D">
      <w:pPr>
        <w:pStyle w:val="a9"/>
        <w:spacing w:before="0" w:beforeAutospacing="0" w:after="200" w:afterAutospacing="0" w:line="15" w:lineRule="atLeast"/>
        <w:rPr>
          <w:sz w:val="28"/>
          <w:szCs w:val="28"/>
        </w:rPr>
      </w:pPr>
      <w:hyperlink r:id="rId35" w:history="1">
        <w:r>
          <w:rPr>
            <w:rStyle w:val="a3"/>
            <w:color w:val="0000FF"/>
            <w:sz w:val="28"/>
            <w:szCs w:val="28"/>
          </w:rPr>
          <w:t>https://docs.google.com/presentation/d/1GJXHgo4-HhAtU6G2YtoNJwBgN9pjpQTX/edit?usp=sharing&amp;ouid=105736035603453430660&amp;rtpof=true&amp;sd=true</w:t>
        </w:r>
      </w:hyperlink>
      <w:r>
        <w:rPr>
          <w:color w:val="000000"/>
          <w:sz w:val="28"/>
          <w:szCs w:val="28"/>
        </w:rPr>
        <w:t xml:space="preserve"> Пр</w:t>
      </w:r>
      <w:r>
        <w:rPr>
          <w:color w:val="000000"/>
          <w:sz w:val="28"/>
          <w:szCs w:val="28"/>
        </w:rPr>
        <w:t>езентация квеста «Дорожные знаки города Невинномысска»</w:t>
      </w:r>
    </w:p>
    <w:p w14:paraId="771FD656" w14:textId="77777777" w:rsidR="00A14106" w:rsidRDefault="00A5018D">
      <w:pPr>
        <w:pStyle w:val="a9"/>
        <w:spacing w:before="0" w:beforeAutospacing="0" w:after="200" w:afterAutospacing="0" w:line="15" w:lineRule="atLeast"/>
        <w:rPr>
          <w:sz w:val="28"/>
          <w:szCs w:val="28"/>
        </w:rPr>
      </w:pPr>
      <w:hyperlink r:id="rId36" w:history="1">
        <w:r>
          <w:rPr>
            <w:rStyle w:val="a3"/>
            <w:color w:val="0000FF"/>
            <w:sz w:val="28"/>
            <w:szCs w:val="28"/>
          </w:rPr>
          <w:t>https://docs.google.com/presentation/d/1sdSqiUEvfZ4Y</w:t>
        </w:r>
        <w:r>
          <w:rPr>
            <w:rStyle w:val="a3"/>
            <w:color w:val="0000FF"/>
            <w:sz w:val="28"/>
            <w:szCs w:val="28"/>
          </w:rPr>
          <w:t>ORQhj7gdsTFn-RM2qY08/edit?usp=sharing&amp;ouid=105736035603453430660&amp;rtpof=true&amp;sd=true</w:t>
        </w:r>
      </w:hyperlink>
      <w:r>
        <w:rPr>
          <w:color w:val="000000"/>
          <w:sz w:val="28"/>
          <w:szCs w:val="28"/>
        </w:rPr>
        <w:t xml:space="preserve"> Презентация «Светоотражатели»</w:t>
      </w:r>
    </w:p>
    <w:p w14:paraId="1B6E869F" w14:textId="77777777" w:rsidR="00A14106" w:rsidRDefault="00A5018D">
      <w:pPr>
        <w:pStyle w:val="a9"/>
        <w:spacing w:before="0" w:beforeAutospacing="0" w:after="200" w:afterAutospacing="0" w:line="15" w:lineRule="atLeast"/>
        <w:rPr>
          <w:b/>
          <w:sz w:val="28"/>
          <w:szCs w:val="28"/>
        </w:rPr>
      </w:pPr>
      <w:hyperlink r:id="rId37" w:history="1">
        <w:r>
          <w:rPr>
            <w:rStyle w:val="a3"/>
            <w:color w:val="0000FF"/>
            <w:sz w:val="28"/>
            <w:szCs w:val="28"/>
          </w:rPr>
          <w:t>https://docs.google.com/presentation/d/1MNS7mEmZkKeou-sWA1vk00fZFv9Vdykr/edit?usp=sharing&amp;ouid=105736035603453430660&amp;rtpof=true&amp;sd=true</w:t>
        </w:r>
      </w:hyperlink>
      <w:r>
        <w:rPr>
          <w:color w:val="000000"/>
          <w:sz w:val="28"/>
          <w:szCs w:val="28"/>
        </w:rPr>
        <w:t xml:space="preserve"> Презентация «История ПДД»</w:t>
      </w:r>
    </w:p>
    <w:p w14:paraId="7A2F5275" w14:textId="77777777" w:rsidR="00A14106" w:rsidRDefault="00A5018D">
      <w:pPr>
        <w:tabs>
          <w:tab w:val="left" w:pos="4219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Список литературы: </w:t>
      </w:r>
    </w:p>
    <w:p w14:paraId="047B4466" w14:textId="77777777" w:rsidR="00A14106" w:rsidRDefault="00A5018D">
      <w:pPr>
        <w:numPr>
          <w:ilvl w:val="0"/>
          <w:numId w:val="1"/>
        </w:numPr>
        <w:tabs>
          <w:tab w:val="left" w:pos="4219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Белебихина Н.А., Королева Л.А. Организация дополнительного об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разования в школе: планирование, программы, разработки занятий.- Волгоград: Учитель, 2009. </w:t>
      </w:r>
    </w:p>
    <w:p w14:paraId="07FBB421" w14:textId="77777777" w:rsidR="00A14106" w:rsidRDefault="00A5018D">
      <w:pPr>
        <w:numPr>
          <w:ilvl w:val="0"/>
          <w:numId w:val="1"/>
        </w:numPr>
        <w:tabs>
          <w:tab w:val="left" w:pos="4219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Воронова Е.А. Красный. Желтый. Зеленый! ПДД во внеклассной работе. Ростов н./Д: Феникс,2006. </w:t>
      </w:r>
    </w:p>
    <w:p w14:paraId="5E3A1CDE" w14:textId="77777777" w:rsidR="00A14106" w:rsidRDefault="00A5018D">
      <w:pPr>
        <w:numPr>
          <w:ilvl w:val="0"/>
          <w:numId w:val="1"/>
        </w:numPr>
        <w:tabs>
          <w:tab w:val="left" w:pos="4219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Кайгородцев М.В. Методическая работа в системе дополнительного образов</w:t>
      </w:r>
      <w:r>
        <w:rPr>
          <w:rFonts w:ascii="Times New Roman" w:hAnsi="Times New Roman" w:cs="Times New Roman"/>
          <w:bCs/>
          <w:sz w:val="28"/>
          <w:szCs w:val="28"/>
        </w:rPr>
        <w:t xml:space="preserve">ания: материалы, анализ, обобщение опыта.- Волгоград: Учитель, 2009. </w:t>
      </w:r>
      <w:r>
        <w:rPr>
          <w:rFonts w:ascii="Times New Roman" w:hAnsi="Times New Roman" w:cs="Times New Roman"/>
          <w:bCs/>
          <w:sz w:val="28"/>
          <w:szCs w:val="28"/>
        </w:rPr>
        <w:t>4.</w:t>
      </w:r>
      <w:r>
        <w:rPr>
          <w:rFonts w:ascii="Times New Roman" w:hAnsi="Times New Roman" w:cs="Times New Roman"/>
          <w:bCs/>
          <w:sz w:val="28"/>
          <w:szCs w:val="28"/>
        </w:rPr>
        <w:t xml:space="preserve">Лобашкин В.А Безопасность дорожного движения: программы для системы дополнительного образования/ Лобашкин В.А , Яковлев Д.Е., Хренников Б.О., Маслов М.В.; под общей редакцией П.В.Ижевского.-М.:Просвещение, 2009. </w:t>
      </w:r>
      <w:r>
        <w:rPr>
          <w:rFonts w:ascii="Times New Roman" w:hAnsi="Times New Roman" w:cs="Times New Roman"/>
          <w:bCs/>
          <w:sz w:val="28"/>
          <w:szCs w:val="28"/>
        </w:rPr>
        <w:t>5.</w:t>
      </w:r>
      <w:r>
        <w:rPr>
          <w:rFonts w:ascii="Times New Roman" w:hAnsi="Times New Roman" w:cs="Times New Roman"/>
          <w:bCs/>
          <w:sz w:val="28"/>
          <w:szCs w:val="28"/>
        </w:rPr>
        <w:t>Рыжова Л.В. Выбор форм организации занятий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одно из условий успешного обучения.- Дополнительное образование и воспитание №2, 201</w:t>
      </w:r>
    </w:p>
    <w:p w14:paraId="76726A67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1E68F7FE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3BFE8771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2E9ECE6C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1D61CCF1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4C000CDF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38FAA041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01E29DE8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6DD07AE9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72082E3C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3EE2B2CD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19F237D2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7C54227E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42BC263F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47141D12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69AC21BD" w14:textId="77777777" w:rsidR="00A14106" w:rsidRDefault="00A14106">
      <w:pPr>
        <w:tabs>
          <w:tab w:val="left" w:pos="4219"/>
        </w:tabs>
        <w:rPr>
          <w:rFonts w:ascii="Times New Roman" w:hAnsi="Times New Roman" w:cs="Times New Roman"/>
          <w:sz w:val="28"/>
          <w:szCs w:val="28"/>
        </w:rPr>
      </w:pPr>
    </w:p>
    <w:p w14:paraId="0B974693" w14:textId="77777777" w:rsidR="00A14106" w:rsidRDefault="00A14106">
      <w:pPr>
        <w:tabs>
          <w:tab w:val="left" w:pos="421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14106">
      <w:footerReference w:type="default" r:id="rId3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72B11" w14:textId="77777777" w:rsidR="00A14106" w:rsidRDefault="00A5018D">
      <w:pPr>
        <w:spacing w:line="240" w:lineRule="auto"/>
      </w:pPr>
      <w:r>
        <w:separator/>
      </w:r>
    </w:p>
  </w:endnote>
  <w:endnote w:type="continuationSeparator" w:id="0">
    <w:p w14:paraId="593380B5" w14:textId="77777777" w:rsidR="00A14106" w:rsidRDefault="00A501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useoSansRegular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93496887"/>
    </w:sdtPr>
    <w:sdtEndPr/>
    <w:sdtContent>
      <w:p w14:paraId="7AE6FBD7" w14:textId="77777777" w:rsidR="00A14106" w:rsidRDefault="00A5018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16</w:t>
        </w:r>
        <w:r>
          <w:fldChar w:fldCharType="end"/>
        </w:r>
      </w:p>
    </w:sdtContent>
  </w:sdt>
  <w:p w14:paraId="0A5850E8" w14:textId="77777777" w:rsidR="00A14106" w:rsidRDefault="00A1410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29055404"/>
    </w:sdtPr>
    <w:sdtEndPr/>
    <w:sdtContent>
      <w:p w14:paraId="0C364F99" w14:textId="77777777" w:rsidR="00A14106" w:rsidRDefault="00A5018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16</w:t>
        </w:r>
        <w:r>
          <w:fldChar w:fldCharType="end"/>
        </w:r>
      </w:p>
    </w:sdtContent>
  </w:sdt>
  <w:p w14:paraId="1A984BAB" w14:textId="77777777" w:rsidR="00A14106" w:rsidRDefault="00A1410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699C6" w14:textId="77777777" w:rsidR="00A14106" w:rsidRDefault="00A5018D">
      <w:pPr>
        <w:spacing w:after="0"/>
      </w:pPr>
      <w:r>
        <w:separator/>
      </w:r>
    </w:p>
  </w:footnote>
  <w:footnote w:type="continuationSeparator" w:id="0">
    <w:p w14:paraId="0AC4C835" w14:textId="77777777" w:rsidR="00A14106" w:rsidRDefault="00A5018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340313D"/>
    <w:multiLevelType w:val="singleLevel"/>
    <w:tmpl w:val="A340313D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B52"/>
    <w:rsid w:val="0000482C"/>
    <w:rsid w:val="00074133"/>
    <w:rsid w:val="000F7B75"/>
    <w:rsid w:val="001B5A80"/>
    <w:rsid w:val="001C5549"/>
    <w:rsid w:val="002572AC"/>
    <w:rsid w:val="002770D1"/>
    <w:rsid w:val="0029608A"/>
    <w:rsid w:val="003231D9"/>
    <w:rsid w:val="00387519"/>
    <w:rsid w:val="00396AC4"/>
    <w:rsid w:val="00413F5F"/>
    <w:rsid w:val="00455BEA"/>
    <w:rsid w:val="00461240"/>
    <w:rsid w:val="00481C9E"/>
    <w:rsid w:val="00492F6D"/>
    <w:rsid w:val="004C74D9"/>
    <w:rsid w:val="005576E5"/>
    <w:rsid w:val="00564741"/>
    <w:rsid w:val="005B008C"/>
    <w:rsid w:val="005D667F"/>
    <w:rsid w:val="006054D7"/>
    <w:rsid w:val="00636C9F"/>
    <w:rsid w:val="00655C30"/>
    <w:rsid w:val="006D4D74"/>
    <w:rsid w:val="006D7811"/>
    <w:rsid w:val="00726919"/>
    <w:rsid w:val="00760939"/>
    <w:rsid w:val="007C3611"/>
    <w:rsid w:val="007F10BF"/>
    <w:rsid w:val="008063D7"/>
    <w:rsid w:val="00840224"/>
    <w:rsid w:val="00843F61"/>
    <w:rsid w:val="009C3C43"/>
    <w:rsid w:val="009E04D6"/>
    <w:rsid w:val="009E0884"/>
    <w:rsid w:val="00A14106"/>
    <w:rsid w:val="00A46990"/>
    <w:rsid w:val="00A5018D"/>
    <w:rsid w:val="00AB0F35"/>
    <w:rsid w:val="00AF3584"/>
    <w:rsid w:val="00AF5589"/>
    <w:rsid w:val="00B51163"/>
    <w:rsid w:val="00B84D5F"/>
    <w:rsid w:val="00B87F54"/>
    <w:rsid w:val="00BA447E"/>
    <w:rsid w:val="00BE2ADF"/>
    <w:rsid w:val="00C22DCF"/>
    <w:rsid w:val="00C3166F"/>
    <w:rsid w:val="00CA1449"/>
    <w:rsid w:val="00CB7349"/>
    <w:rsid w:val="00CC0192"/>
    <w:rsid w:val="00CC268E"/>
    <w:rsid w:val="00CF2185"/>
    <w:rsid w:val="00D564A9"/>
    <w:rsid w:val="00D76DD8"/>
    <w:rsid w:val="00DA0856"/>
    <w:rsid w:val="00DC6C43"/>
    <w:rsid w:val="00DE36B6"/>
    <w:rsid w:val="00DE4D32"/>
    <w:rsid w:val="00DE682F"/>
    <w:rsid w:val="00E245B0"/>
    <w:rsid w:val="00E82B52"/>
    <w:rsid w:val="00EC77C0"/>
    <w:rsid w:val="00EF73B5"/>
    <w:rsid w:val="00F02F81"/>
    <w:rsid w:val="00F27A49"/>
    <w:rsid w:val="00FD3E86"/>
    <w:rsid w:val="065E2D51"/>
    <w:rsid w:val="4CA05FA7"/>
    <w:rsid w:val="7DFD0C3C"/>
    <w:rsid w:val="7F2D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B84BE9E"/>
  <w15:docId w15:val="{D8460AF7-00B7-46AE-AE76-0BC5803C7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GIBDDNevinnomyssk/600?single" TargetMode="External"/><Relationship Id="rId18" Type="http://schemas.openxmlformats.org/officeDocument/2006/relationships/hyperlink" Target="https://vk.com/wall-211274129_385" TargetMode="External"/><Relationship Id="rId26" Type="http://schemas.openxmlformats.org/officeDocument/2006/relationships/hyperlink" Target="https://vk.com/wall-211274129_362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vk.com/wall-211274129_205" TargetMode="External"/><Relationship Id="rId34" Type="http://schemas.openxmlformats.org/officeDocument/2006/relationships/hyperlink" Target="https://docs.google.com/presentation/d/1m_CtKbPr-QmK8stGcgTmBnejQ2TRitR5/edit?usp=sharing&amp;ouid=105736035603453430660&amp;rtpof=true&amp;sd=tru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.me/GIBDDNevinnomyssk/567?single" TargetMode="External"/><Relationship Id="rId17" Type="http://schemas.openxmlformats.org/officeDocument/2006/relationships/hyperlink" Target="https://vk.com/wall-211274129_55" TargetMode="External"/><Relationship Id="rId25" Type="http://schemas.openxmlformats.org/officeDocument/2006/relationships/hyperlink" Target="https://vk.com/wall-211274129_70" TargetMode="External"/><Relationship Id="rId33" Type="http://schemas.openxmlformats.org/officeDocument/2006/relationships/hyperlink" Target="https://docs.google.com/presentation/d/1HFmQQQ9t2MSh_iw0pPjQvR-kJEZqTQ-W/edit?usp=sharing&amp;ouid=105736035603453430660&amp;rtpof=true&amp;sd=true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GIBDDNevinnomyssk/957?single" TargetMode="External"/><Relationship Id="rId20" Type="http://schemas.openxmlformats.org/officeDocument/2006/relationships/hyperlink" Target="https://vk.com/wall-211274129_255" TargetMode="External"/><Relationship Id="rId29" Type="http://schemas.openxmlformats.org/officeDocument/2006/relationships/hyperlink" Target="https://vk.com/wall-211274129_7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all-211274129_334" TargetMode="External"/><Relationship Id="rId24" Type="http://schemas.openxmlformats.org/officeDocument/2006/relationships/hyperlink" Target="https://vk.com/wall-211274129_84" TargetMode="External"/><Relationship Id="rId32" Type="http://schemas.openxmlformats.org/officeDocument/2006/relationships/hyperlink" Target="https://docs.google.com/presentation/d/1kE_9WI9KdfT11Agi91At_196krEyyYpe/edit?usp=sharing&amp;ouid=105736035603453430660&amp;rtpof=true&amp;sd=true" TargetMode="External"/><Relationship Id="rId37" Type="http://schemas.openxmlformats.org/officeDocument/2006/relationships/hyperlink" Target="https://docs.google.com/presentation/d/1MNS7mEmZkKeou-sWA1vk00fZFv9Vdykr/edit?usp=sharing&amp;ouid=105736035603453430660&amp;rtpof=true&amp;sd=true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.me/GIBDDNevinnomyssk/859?single" TargetMode="External"/><Relationship Id="rId23" Type="http://schemas.openxmlformats.org/officeDocument/2006/relationships/hyperlink" Target="https://vk.com/wall-211274129_125" TargetMode="External"/><Relationship Id="rId28" Type="http://schemas.openxmlformats.org/officeDocument/2006/relationships/hyperlink" Target="https://vk.com/wall-211274129_347" TargetMode="External"/><Relationship Id="rId36" Type="http://schemas.openxmlformats.org/officeDocument/2006/relationships/hyperlink" Target="https://docs.google.com/presentation/d/1sdSqiUEvfZ4YORQhj7gdsTFn-RM2qY08/edit?usp=sharing&amp;ouid=105736035603453430660&amp;rtpof=true&amp;sd=true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vk.com/wall-211274129_278" TargetMode="External"/><Relationship Id="rId31" Type="http://schemas.openxmlformats.org/officeDocument/2006/relationships/hyperlink" Target="https://drive.google.com/file/d/1hDXOPalbBjXbFtfImzD3k6m3ve_4ryBm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ddgazeta.ru/about/" TargetMode="External"/><Relationship Id="rId14" Type="http://schemas.openxmlformats.org/officeDocument/2006/relationships/hyperlink" Target="https://t.me/GIBDDNevinnomyssk/804?single" TargetMode="External"/><Relationship Id="rId22" Type="http://schemas.openxmlformats.org/officeDocument/2006/relationships/hyperlink" Target="https://vk.com/wall-211274129_130" TargetMode="External"/><Relationship Id="rId27" Type="http://schemas.openxmlformats.org/officeDocument/2006/relationships/hyperlink" Target="https://vk.com/wall-211274129_348" TargetMode="External"/><Relationship Id="rId30" Type="http://schemas.openxmlformats.org/officeDocument/2006/relationships/hyperlink" Target="https://docs.google.com/document/d/12XIXwYJ3-bJkOyf01k8GqjupRhdU2w63/edit?usp=sharing&amp;ouid=105736035603453430660&amp;rtpof=true&amp;sd=true" TargetMode="External"/><Relationship Id="rId35" Type="http://schemas.openxmlformats.org/officeDocument/2006/relationships/hyperlink" Target="https://docs.google.com/presentation/d/1GJXHgo4-HhAtU6G2YtoNJwBgN9pjpQTX/edit?usp=sharing&amp;ouid=105736035603453430660&amp;rtpof=true&amp;sd=true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9392C-4685-403E-B768-44362BD9E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5254</Words>
  <Characters>29949</Characters>
  <Application>Microsoft Office Word</Application>
  <DocSecurity>4</DocSecurity>
  <Lines>249</Lines>
  <Paragraphs>70</Paragraphs>
  <ScaleCrop>false</ScaleCrop>
  <Company>SPecialiST RePack</Company>
  <LinksUpToDate>false</LinksUpToDate>
  <CharactersWithSpaces>35133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Дунаева Татьяна Викторовна</cp:lastModifiedBy>
  <cp:revision>2</cp:revision>
  <dcterms:created xsi:type="dcterms:W3CDTF">2023-12-18T11:31:00Z</dcterms:created>
  <dcterms:modified xsi:type="dcterms:W3CDTF">2023-12-18T11:31:00Z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DD4E16AA59B946AF9DB05208FAED78DE_12</vt:lpwstr>
  </property>
</Properties>
</file>